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A769A" w14:textId="77777777" w:rsidR="003D0887" w:rsidRDefault="003D0887" w:rsidP="00725487">
      <w:pPr>
        <w:autoSpaceDE w:val="0"/>
        <w:autoSpaceDN w:val="0"/>
        <w:adjustRightInd w:val="0"/>
        <w:spacing w:after="0" w:line="240" w:lineRule="auto"/>
        <w:rPr>
          <w:rFonts w:ascii="Helvetica-Bold" w:hAnsi="Helvetica-Bold" w:cs="Helvetica-Bold"/>
          <w:b/>
          <w:bCs/>
          <w:sz w:val="24"/>
          <w:szCs w:val="24"/>
        </w:rPr>
      </w:pPr>
    </w:p>
    <w:p w14:paraId="0DC4BB88" w14:textId="77777777" w:rsidR="003D0887" w:rsidRDefault="003D0887" w:rsidP="00725487">
      <w:pPr>
        <w:autoSpaceDE w:val="0"/>
        <w:autoSpaceDN w:val="0"/>
        <w:adjustRightInd w:val="0"/>
        <w:spacing w:after="0" w:line="240" w:lineRule="auto"/>
        <w:rPr>
          <w:rFonts w:ascii="Helvetica-Bold" w:hAnsi="Helvetica-Bold" w:cs="Helvetica-Bold"/>
          <w:b/>
          <w:bCs/>
          <w:sz w:val="24"/>
          <w:szCs w:val="24"/>
        </w:rPr>
      </w:pPr>
    </w:p>
    <w:p w14:paraId="4F5AF742" w14:textId="77777777" w:rsidR="003D0887" w:rsidRDefault="003D0887" w:rsidP="00725487">
      <w:pPr>
        <w:autoSpaceDE w:val="0"/>
        <w:autoSpaceDN w:val="0"/>
        <w:adjustRightInd w:val="0"/>
        <w:spacing w:after="0" w:line="240" w:lineRule="auto"/>
        <w:rPr>
          <w:rFonts w:ascii="Helvetica-Bold" w:hAnsi="Helvetica-Bold" w:cs="Helvetica-Bold"/>
          <w:b/>
          <w:bCs/>
          <w:sz w:val="24"/>
          <w:szCs w:val="24"/>
        </w:rPr>
      </w:pPr>
    </w:p>
    <w:p w14:paraId="6FCC6C90" w14:textId="77777777" w:rsidR="003D0887" w:rsidRDefault="00D652A6" w:rsidP="00725487">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b/>
      </w:r>
      <w:r>
        <w:rPr>
          <w:rFonts w:ascii="Helvetica-Bold" w:hAnsi="Helvetica-Bold" w:cs="Helvetica-Bold"/>
          <w:b/>
          <w:bCs/>
          <w:sz w:val="24"/>
          <w:szCs w:val="24"/>
        </w:rPr>
        <w:tab/>
      </w:r>
      <w:r>
        <w:rPr>
          <w:rFonts w:ascii="Arial" w:hAnsi="Arial" w:cs="Arial"/>
          <w:b/>
          <w:noProof/>
          <w:color w:val="993366"/>
          <w:sz w:val="36"/>
          <w:szCs w:val="36"/>
          <w:u w:val="single"/>
          <w:lang w:eastAsia="en-ZA"/>
        </w:rPr>
        <w:drawing>
          <wp:inline distT="0" distB="0" distL="0" distR="0" wp14:anchorId="62B186EB" wp14:editId="34E0D25A">
            <wp:extent cx="3493770" cy="29337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493770" cy="2933700"/>
                    </a:xfrm>
                    <a:prstGeom prst="rect">
                      <a:avLst/>
                    </a:prstGeom>
                    <a:noFill/>
                    <a:ln w="9525">
                      <a:noFill/>
                      <a:miter lim="800000"/>
                      <a:headEnd/>
                      <a:tailEnd/>
                    </a:ln>
                  </pic:spPr>
                </pic:pic>
              </a:graphicData>
            </a:graphic>
          </wp:inline>
        </w:drawing>
      </w:r>
    </w:p>
    <w:p w14:paraId="106DC0B5" w14:textId="77777777" w:rsidR="003D0887" w:rsidRPr="00E2405A" w:rsidRDefault="003D0887" w:rsidP="00725487">
      <w:pPr>
        <w:autoSpaceDE w:val="0"/>
        <w:autoSpaceDN w:val="0"/>
        <w:adjustRightInd w:val="0"/>
        <w:spacing w:after="0" w:line="240" w:lineRule="auto"/>
        <w:rPr>
          <w:rFonts w:ascii="Helvetica-Bold" w:hAnsi="Helvetica-Bold" w:cs="Helvetica-Bold"/>
          <w:b/>
          <w:bCs/>
          <w:sz w:val="26"/>
          <w:szCs w:val="24"/>
        </w:rPr>
      </w:pPr>
    </w:p>
    <w:p w14:paraId="5D86A4E9" w14:textId="4FD42047" w:rsidR="00725487" w:rsidRPr="00093E88" w:rsidRDefault="00D652A6" w:rsidP="00093E88">
      <w:pPr>
        <w:autoSpaceDE w:val="0"/>
        <w:autoSpaceDN w:val="0"/>
        <w:adjustRightInd w:val="0"/>
        <w:spacing w:after="0" w:line="360" w:lineRule="auto"/>
        <w:ind w:left="720" w:firstLine="720"/>
        <w:rPr>
          <w:rFonts w:ascii="Times New Roman" w:hAnsi="Times New Roman" w:cs="Times New Roman"/>
          <w:b/>
          <w:bCs/>
          <w:sz w:val="28"/>
          <w:szCs w:val="28"/>
        </w:rPr>
      </w:pPr>
      <w:r w:rsidRPr="00E2405A">
        <w:rPr>
          <w:rFonts w:ascii="Helvetica-Bold" w:hAnsi="Helvetica-Bold" w:cs="Helvetica-Bold"/>
          <w:b/>
          <w:bCs/>
          <w:sz w:val="26"/>
          <w:szCs w:val="24"/>
        </w:rPr>
        <w:t xml:space="preserve"> </w:t>
      </w:r>
      <w:r w:rsidR="00725487" w:rsidRPr="00093E88">
        <w:rPr>
          <w:rFonts w:ascii="Times New Roman" w:hAnsi="Times New Roman" w:cs="Times New Roman"/>
          <w:b/>
          <w:bCs/>
          <w:sz w:val="32"/>
          <w:szCs w:val="32"/>
        </w:rPr>
        <w:t>ANTI-</w:t>
      </w:r>
      <w:r w:rsidR="000A0D85" w:rsidRPr="00093E88">
        <w:rPr>
          <w:rFonts w:ascii="Times New Roman" w:hAnsi="Times New Roman" w:cs="Times New Roman"/>
          <w:b/>
          <w:bCs/>
          <w:sz w:val="32"/>
          <w:szCs w:val="32"/>
        </w:rPr>
        <w:t>CORRUPTION STRATEGY</w:t>
      </w:r>
      <w:r w:rsidR="00CB561D" w:rsidRPr="00093E88">
        <w:rPr>
          <w:rFonts w:ascii="Times New Roman" w:hAnsi="Times New Roman" w:cs="Times New Roman"/>
          <w:b/>
          <w:bCs/>
          <w:sz w:val="32"/>
          <w:szCs w:val="32"/>
        </w:rPr>
        <w:t xml:space="preserve"> </w:t>
      </w:r>
    </w:p>
    <w:p w14:paraId="0B4766E5" w14:textId="539680B2" w:rsidR="00D652A6" w:rsidRPr="00093E88" w:rsidRDefault="00093E88" w:rsidP="00093E88">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E2405A" w:rsidRPr="00093E88">
        <w:rPr>
          <w:rFonts w:ascii="Times New Roman" w:hAnsi="Times New Roman" w:cs="Times New Roman"/>
          <w:b/>
          <w:bCs/>
          <w:sz w:val="24"/>
          <w:szCs w:val="24"/>
        </w:rPr>
        <w:t>OFFICE OF THE MUNICIPAL MANAGER</w:t>
      </w:r>
    </w:p>
    <w:p w14:paraId="4D430E52" w14:textId="51F6545C" w:rsidR="00D652A6" w:rsidRPr="00093E88" w:rsidRDefault="00E2405A" w:rsidP="00093E88">
      <w:pPr>
        <w:autoSpaceDE w:val="0"/>
        <w:autoSpaceDN w:val="0"/>
        <w:adjustRightInd w:val="0"/>
        <w:spacing w:after="0" w:line="360" w:lineRule="auto"/>
        <w:rPr>
          <w:rFonts w:ascii="Times New Roman" w:hAnsi="Times New Roman" w:cs="Times New Roman"/>
          <w:b/>
          <w:bCs/>
          <w:sz w:val="24"/>
          <w:szCs w:val="24"/>
        </w:rPr>
      </w:pPr>
      <w:r w:rsidRPr="00093E88">
        <w:rPr>
          <w:rFonts w:ascii="Times New Roman" w:hAnsi="Times New Roman" w:cs="Times New Roman"/>
          <w:b/>
          <w:bCs/>
          <w:sz w:val="24"/>
          <w:szCs w:val="24"/>
        </w:rPr>
        <w:tab/>
      </w:r>
      <w:r w:rsidRPr="00093E88">
        <w:rPr>
          <w:rFonts w:ascii="Times New Roman" w:hAnsi="Times New Roman" w:cs="Times New Roman"/>
          <w:b/>
          <w:bCs/>
          <w:sz w:val="24"/>
          <w:szCs w:val="24"/>
        </w:rPr>
        <w:tab/>
      </w:r>
      <w:r w:rsidRPr="00093E88">
        <w:rPr>
          <w:rFonts w:ascii="Times New Roman" w:hAnsi="Times New Roman" w:cs="Times New Roman"/>
          <w:b/>
          <w:bCs/>
          <w:sz w:val="24"/>
          <w:szCs w:val="24"/>
        </w:rPr>
        <w:tab/>
        <w:t xml:space="preserve">            RISK MANAGEMENT UNIT</w:t>
      </w:r>
    </w:p>
    <w:p w14:paraId="2089434C" w14:textId="2C5D7DDC" w:rsidR="00D652A6" w:rsidRPr="00093E88" w:rsidRDefault="00E2405A" w:rsidP="00093E88">
      <w:pPr>
        <w:autoSpaceDE w:val="0"/>
        <w:autoSpaceDN w:val="0"/>
        <w:adjustRightInd w:val="0"/>
        <w:spacing w:after="0" w:line="360" w:lineRule="auto"/>
        <w:rPr>
          <w:rFonts w:ascii="Times New Roman" w:hAnsi="Times New Roman" w:cs="Times New Roman"/>
          <w:b/>
          <w:bCs/>
          <w:sz w:val="24"/>
          <w:szCs w:val="24"/>
        </w:rPr>
      </w:pPr>
      <w:r w:rsidRPr="00093E88">
        <w:rPr>
          <w:rFonts w:ascii="Times New Roman" w:hAnsi="Times New Roman" w:cs="Times New Roman"/>
          <w:b/>
          <w:bCs/>
          <w:sz w:val="24"/>
          <w:szCs w:val="24"/>
        </w:rPr>
        <w:tab/>
      </w:r>
      <w:r w:rsidRPr="00093E88">
        <w:rPr>
          <w:rFonts w:ascii="Times New Roman" w:hAnsi="Times New Roman" w:cs="Times New Roman"/>
          <w:b/>
          <w:bCs/>
          <w:sz w:val="24"/>
          <w:szCs w:val="24"/>
        </w:rPr>
        <w:tab/>
      </w:r>
      <w:r w:rsidRPr="00093E88">
        <w:rPr>
          <w:rFonts w:ascii="Times New Roman" w:hAnsi="Times New Roman" w:cs="Times New Roman"/>
          <w:b/>
          <w:bCs/>
          <w:sz w:val="24"/>
          <w:szCs w:val="24"/>
        </w:rPr>
        <w:tab/>
      </w:r>
      <w:r w:rsidRPr="00093E88">
        <w:rPr>
          <w:rFonts w:ascii="Times New Roman" w:hAnsi="Times New Roman" w:cs="Times New Roman"/>
          <w:b/>
          <w:bCs/>
          <w:sz w:val="24"/>
          <w:szCs w:val="24"/>
        </w:rPr>
        <w:tab/>
      </w:r>
      <w:r w:rsidRPr="00093E88">
        <w:rPr>
          <w:rFonts w:ascii="Times New Roman" w:hAnsi="Times New Roman" w:cs="Times New Roman"/>
          <w:b/>
          <w:bCs/>
          <w:sz w:val="24"/>
          <w:szCs w:val="24"/>
        </w:rPr>
        <w:tab/>
      </w:r>
      <w:r w:rsidR="00D53921">
        <w:rPr>
          <w:rFonts w:ascii="Times New Roman" w:hAnsi="Times New Roman" w:cs="Times New Roman"/>
          <w:b/>
          <w:bCs/>
          <w:sz w:val="24"/>
          <w:szCs w:val="24"/>
        </w:rPr>
        <w:t>2026/2027FY</w:t>
      </w:r>
    </w:p>
    <w:p w14:paraId="4CE7767A" w14:textId="77777777" w:rsidR="00E56E72" w:rsidRDefault="00E56E72" w:rsidP="00725487">
      <w:pPr>
        <w:autoSpaceDE w:val="0"/>
        <w:autoSpaceDN w:val="0"/>
        <w:adjustRightInd w:val="0"/>
        <w:spacing w:after="0" w:line="240" w:lineRule="auto"/>
        <w:rPr>
          <w:rFonts w:ascii="Helvetica-Bold" w:hAnsi="Helvetica-Bold" w:cs="Helvetica-Bold"/>
          <w:b/>
          <w:bCs/>
          <w:sz w:val="24"/>
          <w:szCs w:val="24"/>
        </w:rPr>
      </w:pPr>
    </w:p>
    <w:p w14:paraId="66B9052D" w14:textId="77777777" w:rsidR="00D652A6" w:rsidRDefault="008F137E" w:rsidP="00725487">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r>
      <w:r>
        <w:rPr>
          <w:rFonts w:ascii="Helvetica-Bold" w:hAnsi="Helvetica-Bold" w:cs="Helvetica-Bold"/>
          <w:b/>
          <w:bCs/>
          <w:sz w:val="24"/>
          <w:szCs w:val="24"/>
        </w:rPr>
        <w:tab/>
        <w:t xml:space="preserve"> </w:t>
      </w:r>
    </w:p>
    <w:p w14:paraId="63088DE6" w14:textId="77777777" w:rsidR="00D652A6" w:rsidRDefault="00D652A6" w:rsidP="00725487">
      <w:pPr>
        <w:autoSpaceDE w:val="0"/>
        <w:autoSpaceDN w:val="0"/>
        <w:adjustRightInd w:val="0"/>
        <w:spacing w:after="0" w:line="240" w:lineRule="auto"/>
        <w:rPr>
          <w:rFonts w:ascii="Helvetica-Bold" w:hAnsi="Helvetica-Bold" w:cs="Helvetica-Bold"/>
          <w:b/>
          <w:bCs/>
          <w:sz w:val="24"/>
          <w:szCs w:val="24"/>
        </w:rPr>
      </w:pPr>
    </w:p>
    <w:p w14:paraId="5A38A8BD" w14:textId="77777777" w:rsidR="00D652A6" w:rsidRDefault="00D652A6" w:rsidP="00725487">
      <w:pPr>
        <w:autoSpaceDE w:val="0"/>
        <w:autoSpaceDN w:val="0"/>
        <w:adjustRightInd w:val="0"/>
        <w:spacing w:after="0" w:line="240" w:lineRule="auto"/>
        <w:rPr>
          <w:rFonts w:ascii="Helvetica-Bold" w:hAnsi="Helvetica-Bold" w:cs="Helvetica-Bold"/>
          <w:b/>
          <w:bCs/>
          <w:sz w:val="24"/>
          <w:szCs w:val="24"/>
        </w:rPr>
      </w:pPr>
    </w:p>
    <w:p w14:paraId="4AAE41FC" w14:textId="77777777" w:rsidR="00D652A6" w:rsidRDefault="00D652A6" w:rsidP="00725487">
      <w:pPr>
        <w:autoSpaceDE w:val="0"/>
        <w:autoSpaceDN w:val="0"/>
        <w:adjustRightInd w:val="0"/>
        <w:spacing w:after="0" w:line="240" w:lineRule="auto"/>
        <w:rPr>
          <w:rFonts w:ascii="Helvetica-Bold" w:hAnsi="Helvetica-Bold" w:cs="Helvetica-Bold"/>
          <w:b/>
          <w:bCs/>
          <w:sz w:val="24"/>
          <w:szCs w:val="24"/>
        </w:rPr>
      </w:pPr>
    </w:p>
    <w:p w14:paraId="1A264CE5" w14:textId="13261E77" w:rsidR="00D652A6" w:rsidRDefault="00D652A6" w:rsidP="00725487">
      <w:pPr>
        <w:autoSpaceDE w:val="0"/>
        <w:autoSpaceDN w:val="0"/>
        <w:adjustRightInd w:val="0"/>
        <w:spacing w:after="0" w:line="240" w:lineRule="auto"/>
        <w:rPr>
          <w:rFonts w:ascii="Helvetica-Bold" w:hAnsi="Helvetica-Bold" w:cs="Helvetica-Bold"/>
          <w:b/>
          <w:bCs/>
          <w:sz w:val="24"/>
          <w:szCs w:val="24"/>
        </w:rPr>
      </w:pPr>
    </w:p>
    <w:p w14:paraId="386B7DD8" w14:textId="0EC78D4E"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1884A7E7" w14:textId="342A1618"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4D9E7401" w14:textId="52D529AC"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56AC871F" w14:textId="33C88FB9"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303E6F6B" w14:textId="66453316"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07C5BD52" w14:textId="47FC9C99"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4110810F" w14:textId="3133F05F"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309930C6" w14:textId="7FF0E19C"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570C1B07" w14:textId="0675B10A"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6C1589C6" w14:textId="1153532A"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44AA2AD4" w14:textId="4F39E62D"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7B401A0C" w14:textId="6534260F"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1CA4F647" w14:textId="77777777" w:rsidR="00093E88" w:rsidRDefault="00093E88" w:rsidP="00725487">
      <w:pPr>
        <w:autoSpaceDE w:val="0"/>
        <w:autoSpaceDN w:val="0"/>
        <w:adjustRightInd w:val="0"/>
        <w:spacing w:after="0" w:line="240" w:lineRule="auto"/>
        <w:rPr>
          <w:rFonts w:ascii="Helvetica-Bold" w:hAnsi="Helvetica-Bold" w:cs="Helvetica-Bold"/>
          <w:b/>
          <w:bCs/>
          <w:sz w:val="24"/>
          <w:szCs w:val="24"/>
        </w:rPr>
      </w:pPr>
    </w:p>
    <w:p w14:paraId="4A60B9B1" w14:textId="77777777" w:rsidR="00D652A6" w:rsidRDefault="00D652A6" w:rsidP="00725487">
      <w:pPr>
        <w:autoSpaceDE w:val="0"/>
        <w:autoSpaceDN w:val="0"/>
        <w:adjustRightInd w:val="0"/>
        <w:spacing w:after="0" w:line="240" w:lineRule="auto"/>
        <w:rPr>
          <w:rFonts w:ascii="Helvetica-Bold" w:hAnsi="Helvetica-Bold" w:cs="Helvetica-Bold"/>
          <w:b/>
          <w:bCs/>
          <w:sz w:val="24"/>
          <w:szCs w:val="24"/>
        </w:rPr>
      </w:pPr>
    </w:p>
    <w:p w14:paraId="7BC0A698" w14:textId="77777777" w:rsidR="00D652A6" w:rsidRDefault="00D652A6" w:rsidP="00725487">
      <w:pPr>
        <w:autoSpaceDE w:val="0"/>
        <w:autoSpaceDN w:val="0"/>
        <w:adjustRightInd w:val="0"/>
        <w:spacing w:after="0" w:line="240" w:lineRule="auto"/>
        <w:rPr>
          <w:rFonts w:ascii="Helvetica-Bold" w:hAnsi="Helvetica-Bold" w:cs="Helvetica-Bold"/>
          <w:b/>
          <w:bCs/>
          <w:sz w:val="24"/>
          <w:szCs w:val="24"/>
        </w:rPr>
      </w:pPr>
    </w:p>
    <w:p w14:paraId="28C4199E" w14:textId="77777777" w:rsidR="00121B1E" w:rsidRDefault="00121B1E" w:rsidP="00725487">
      <w:pPr>
        <w:autoSpaceDE w:val="0"/>
        <w:autoSpaceDN w:val="0"/>
        <w:adjustRightInd w:val="0"/>
        <w:spacing w:after="0" w:line="240" w:lineRule="auto"/>
        <w:rPr>
          <w:rFonts w:ascii="Helvetica-Bold" w:hAnsi="Helvetica-Bold" w:cs="Helvetica-Bold"/>
          <w:b/>
          <w:bCs/>
          <w:sz w:val="24"/>
          <w:szCs w:val="24"/>
        </w:rPr>
      </w:pPr>
    </w:p>
    <w:p w14:paraId="06179ABE" w14:textId="77777777" w:rsidR="00121B1E" w:rsidRPr="0002362B" w:rsidRDefault="00121B1E" w:rsidP="00121B1E">
      <w:pPr>
        <w:pStyle w:val="ListParagraph"/>
        <w:numPr>
          <w:ilvl w:val="0"/>
          <w:numId w:val="28"/>
        </w:numPr>
        <w:autoSpaceDE w:val="0"/>
        <w:autoSpaceDN w:val="0"/>
        <w:adjustRightInd w:val="0"/>
        <w:spacing w:after="0" w:line="240" w:lineRule="auto"/>
        <w:rPr>
          <w:rFonts w:ascii="Times New Roman" w:hAnsi="Times New Roman" w:cs="Times New Roman"/>
          <w:bCs/>
          <w:sz w:val="28"/>
          <w:szCs w:val="24"/>
        </w:rPr>
      </w:pPr>
      <w:r w:rsidRPr="0002362B">
        <w:rPr>
          <w:rFonts w:ascii="Times New Roman" w:hAnsi="Times New Roman" w:cs="Times New Roman"/>
          <w:bCs/>
          <w:sz w:val="28"/>
          <w:szCs w:val="24"/>
        </w:rPr>
        <w:lastRenderedPageBreak/>
        <w:t>Terms and abbreviations</w:t>
      </w:r>
      <w:r w:rsidRPr="0002362B">
        <w:rPr>
          <w:rFonts w:ascii="Times New Roman" w:hAnsi="Times New Roman" w:cs="Times New Roman"/>
          <w:b/>
          <w:bCs/>
          <w:sz w:val="28"/>
          <w:szCs w:val="24"/>
        </w:rPr>
        <w:tab/>
      </w:r>
      <w:r w:rsidRPr="0002362B">
        <w:rPr>
          <w:rFonts w:ascii="Times New Roman" w:hAnsi="Times New Roman" w:cs="Times New Roman"/>
          <w:b/>
          <w:bCs/>
          <w:sz w:val="28"/>
          <w:szCs w:val="24"/>
        </w:rPr>
        <w:tab/>
      </w:r>
      <w:r w:rsidRPr="0002362B">
        <w:rPr>
          <w:rFonts w:ascii="Times New Roman" w:hAnsi="Times New Roman" w:cs="Times New Roman"/>
          <w:b/>
          <w:bCs/>
          <w:sz w:val="28"/>
          <w:szCs w:val="24"/>
        </w:rPr>
        <w:tab/>
      </w:r>
      <w:r w:rsidRPr="0002362B">
        <w:rPr>
          <w:rFonts w:ascii="Times New Roman" w:hAnsi="Times New Roman" w:cs="Times New Roman"/>
          <w:b/>
          <w:bCs/>
          <w:sz w:val="28"/>
          <w:szCs w:val="24"/>
        </w:rPr>
        <w:tab/>
      </w:r>
      <w:r w:rsidRPr="0002362B">
        <w:rPr>
          <w:rFonts w:ascii="Times New Roman" w:hAnsi="Times New Roman" w:cs="Times New Roman"/>
          <w:b/>
          <w:bCs/>
          <w:sz w:val="28"/>
          <w:szCs w:val="24"/>
        </w:rPr>
        <w:tab/>
      </w:r>
      <w:r w:rsidRPr="0002362B">
        <w:rPr>
          <w:rFonts w:ascii="Times New Roman" w:hAnsi="Times New Roman" w:cs="Times New Roman"/>
          <w:bCs/>
          <w:sz w:val="28"/>
          <w:szCs w:val="24"/>
        </w:rPr>
        <w:t>3</w:t>
      </w:r>
    </w:p>
    <w:p w14:paraId="5298246B" w14:textId="77777777" w:rsidR="00D652A6" w:rsidRPr="0002362B" w:rsidRDefault="00D652A6" w:rsidP="00725487">
      <w:pPr>
        <w:autoSpaceDE w:val="0"/>
        <w:autoSpaceDN w:val="0"/>
        <w:adjustRightInd w:val="0"/>
        <w:spacing w:after="0" w:line="240" w:lineRule="auto"/>
        <w:rPr>
          <w:rFonts w:ascii="Times New Roman" w:hAnsi="Times New Roman" w:cs="Times New Roman"/>
          <w:b/>
          <w:bCs/>
          <w:sz w:val="28"/>
          <w:szCs w:val="24"/>
        </w:rPr>
      </w:pPr>
    </w:p>
    <w:p w14:paraId="31B9FBF5" w14:textId="77777777" w:rsidR="00725487" w:rsidRPr="0002362B" w:rsidRDefault="00312EDD"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Introduction</w:t>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121B1E" w:rsidRPr="0002362B">
        <w:rPr>
          <w:rFonts w:ascii="Times New Roman" w:hAnsi="Times New Roman" w:cs="Times New Roman"/>
          <w:bCs/>
          <w:sz w:val="28"/>
          <w:szCs w:val="24"/>
        </w:rPr>
        <w:t>4</w:t>
      </w:r>
    </w:p>
    <w:p w14:paraId="4703ACBC" w14:textId="77777777" w:rsidR="00BB3FEB" w:rsidRPr="0002362B" w:rsidRDefault="00BB3FEB"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Legislative Framework</w:t>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121B1E" w:rsidRPr="0002362B">
        <w:rPr>
          <w:rFonts w:ascii="Times New Roman" w:hAnsi="Times New Roman" w:cs="Times New Roman"/>
          <w:bCs/>
          <w:sz w:val="28"/>
          <w:szCs w:val="24"/>
        </w:rPr>
        <w:t>4</w:t>
      </w:r>
    </w:p>
    <w:p w14:paraId="7306941E" w14:textId="77777777" w:rsidR="00312EDD" w:rsidRPr="0002362B" w:rsidRDefault="00121B1E"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Definitions and elements of corruption</w:t>
      </w:r>
      <w:r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5A5833" w:rsidRPr="0002362B">
        <w:rPr>
          <w:rFonts w:ascii="Times New Roman" w:hAnsi="Times New Roman" w:cs="Times New Roman"/>
          <w:bCs/>
          <w:sz w:val="28"/>
          <w:szCs w:val="24"/>
        </w:rPr>
        <w:t>5</w:t>
      </w:r>
    </w:p>
    <w:p w14:paraId="5E6D2B59" w14:textId="77777777" w:rsidR="00312EDD" w:rsidRPr="0002362B" w:rsidRDefault="00121B1E"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Objective of anti-corruption strategy</w:t>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5A5833" w:rsidRPr="0002362B">
        <w:rPr>
          <w:rFonts w:ascii="Times New Roman" w:hAnsi="Times New Roman" w:cs="Times New Roman"/>
          <w:bCs/>
          <w:sz w:val="28"/>
          <w:szCs w:val="24"/>
        </w:rPr>
        <w:t>6</w:t>
      </w:r>
    </w:p>
    <w:p w14:paraId="1D24D744" w14:textId="77777777" w:rsidR="00312EDD" w:rsidRPr="0002362B" w:rsidRDefault="005A5833"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Scope</w:t>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Pr="0002362B">
        <w:rPr>
          <w:rFonts w:ascii="Times New Roman" w:hAnsi="Times New Roman" w:cs="Times New Roman"/>
          <w:bCs/>
          <w:sz w:val="28"/>
          <w:szCs w:val="24"/>
        </w:rPr>
        <w:t>6</w:t>
      </w:r>
    </w:p>
    <w:p w14:paraId="29630EB1" w14:textId="77777777" w:rsidR="007E32A8" w:rsidRPr="0002362B" w:rsidRDefault="005A5833"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Responsibility in terms of anti-corruption</w:t>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00B101A8" w:rsidRPr="0002362B">
        <w:rPr>
          <w:rFonts w:ascii="Times New Roman" w:hAnsi="Times New Roman" w:cs="Times New Roman"/>
          <w:bCs/>
          <w:sz w:val="28"/>
          <w:szCs w:val="24"/>
        </w:rPr>
        <w:tab/>
      </w:r>
      <w:r w:rsidRPr="0002362B">
        <w:rPr>
          <w:rFonts w:ascii="Times New Roman" w:hAnsi="Times New Roman" w:cs="Times New Roman"/>
          <w:bCs/>
          <w:sz w:val="28"/>
          <w:szCs w:val="24"/>
        </w:rPr>
        <w:t>6</w:t>
      </w:r>
    </w:p>
    <w:p w14:paraId="58375E9C" w14:textId="77777777" w:rsidR="004F193B" w:rsidRPr="0002362B" w:rsidRDefault="004F193B"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Co</w:t>
      </w:r>
      <w:r w:rsidR="005A5833" w:rsidRPr="0002362B">
        <w:rPr>
          <w:rFonts w:ascii="Times New Roman" w:hAnsi="Times New Roman" w:cs="Times New Roman"/>
          <w:bCs/>
          <w:sz w:val="28"/>
          <w:szCs w:val="24"/>
        </w:rPr>
        <w:t>rruption perspective</w:t>
      </w:r>
      <w:r w:rsidR="005A5833" w:rsidRPr="0002362B">
        <w:rPr>
          <w:rFonts w:ascii="Times New Roman" w:hAnsi="Times New Roman" w:cs="Times New Roman"/>
          <w:bCs/>
          <w:sz w:val="28"/>
          <w:szCs w:val="24"/>
        </w:rPr>
        <w:tab/>
      </w:r>
      <w:r w:rsidR="000E0525" w:rsidRPr="0002362B">
        <w:rPr>
          <w:rFonts w:ascii="Times New Roman" w:hAnsi="Times New Roman" w:cs="Times New Roman"/>
          <w:bCs/>
          <w:sz w:val="28"/>
          <w:szCs w:val="24"/>
        </w:rPr>
        <w:tab/>
      </w:r>
      <w:r w:rsidR="000E0525" w:rsidRPr="0002362B">
        <w:rPr>
          <w:rFonts w:ascii="Times New Roman" w:hAnsi="Times New Roman" w:cs="Times New Roman"/>
          <w:bCs/>
          <w:sz w:val="28"/>
          <w:szCs w:val="24"/>
        </w:rPr>
        <w:tab/>
      </w:r>
      <w:r w:rsidR="000E0525" w:rsidRPr="0002362B">
        <w:rPr>
          <w:rFonts w:ascii="Times New Roman" w:hAnsi="Times New Roman" w:cs="Times New Roman"/>
          <w:bCs/>
          <w:sz w:val="28"/>
          <w:szCs w:val="24"/>
        </w:rPr>
        <w:tab/>
      </w:r>
      <w:r w:rsidR="000E0525" w:rsidRPr="0002362B">
        <w:rPr>
          <w:rFonts w:ascii="Times New Roman" w:hAnsi="Times New Roman" w:cs="Times New Roman"/>
          <w:bCs/>
          <w:sz w:val="28"/>
          <w:szCs w:val="24"/>
        </w:rPr>
        <w:tab/>
      </w:r>
      <w:r w:rsidR="000E0525" w:rsidRPr="0002362B">
        <w:rPr>
          <w:rFonts w:ascii="Times New Roman" w:hAnsi="Times New Roman" w:cs="Times New Roman"/>
          <w:bCs/>
          <w:sz w:val="28"/>
          <w:szCs w:val="24"/>
        </w:rPr>
        <w:tab/>
      </w:r>
      <w:r w:rsidR="005A5833" w:rsidRPr="0002362B">
        <w:rPr>
          <w:rFonts w:ascii="Times New Roman" w:hAnsi="Times New Roman" w:cs="Times New Roman"/>
          <w:bCs/>
          <w:sz w:val="28"/>
          <w:szCs w:val="24"/>
        </w:rPr>
        <w:t>7</w:t>
      </w:r>
    </w:p>
    <w:p w14:paraId="5F357D5B" w14:textId="77777777" w:rsidR="005A5833" w:rsidRPr="0002362B" w:rsidRDefault="005A5833"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Consequence of corruption</w:t>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Pr="0002362B">
        <w:rPr>
          <w:rFonts w:ascii="Times New Roman" w:hAnsi="Times New Roman" w:cs="Times New Roman"/>
          <w:bCs/>
          <w:sz w:val="28"/>
          <w:szCs w:val="24"/>
        </w:rPr>
        <w:tab/>
        <w:t>7</w:t>
      </w:r>
    </w:p>
    <w:p w14:paraId="22170179" w14:textId="77777777" w:rsidR="00446FBA" w:rsidRPr="0002362B" w:rsidRDefault="00446FBA"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Components/Pillars of Fraud Prevention</w:t>
      </w:r>
      <w:r w:rsidRPr="0002362B">
        <w:rPr>
          <w:rFonts w:ascii="Times New Roman" w:hAnsi="Times New Roman" w:cs="Times New Roman"/>
          <w:bCs/>
          <w:sz w:val="28"/>
          <w:szCs w:val="24"/>
        </w:rPr>
        <w:tab/>
      </w:r>
      <w:r w:rsidRPr="0002362B">
        <w:rPr>
          <w:rFonts w:ascii="Times New Roman" w:hAnsi="Times New Roman" w:cs="Times New Roman"/>
          <w:bCs/>
          <w:sz w:val="28"/>
          <w:szCs w:val="24"/>
        </w:rPr>
        <w:tab/>
      </w:r>
      <w:r w:rsidRPr="0002362B">
        <w:rPr>
          <w:rFonts w:ascii="Times New Roman" w:hAnsi="Times New Roman" w:cs="Times New Roman"/>
          <w:bCs/>
          <w:sz w:val="28"/>
          <w:szCs w:val="24"/>
        </w:rPr>
        <w:tab/>
        <w:t>8</w:t>
      </w:r>
    </w:p>
    <w:p w14:paraId="67A04AA2" w14:textId="787AF941" w:rsidR="007E32A8" w:rsidRPr="0002362B" w:rsidRDefault="007E32A8"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Forms of corruption within the Municipality</w:t>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t>1</w:t>
      </w:r>
      <w:r w:rsidR="00056CB5">
        <w:rPr>
          <w:rFonts w:ascii="Times New Roman" w:hAnsi="Times New Roman" w:cs="Times New Roman"/>
          <w:bCs/>
          <w:sz w:val="28"/>
          <w:szCs w:val="24"/>
        </w:rPr>
        <w:t>3</w:t>
      </w:r>
    </w:p>
    <w:p w14:paraId="0B5C143A" w14:textId="203293AB" w:rsidR="007E32A8" w:rsidRPr="0002362B" w:rsidRDefault="00CF1DD5"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 xml:space="preserve"> </w:t>
      </w:r>
      <w:r w:rsidR="007E32A8" w:rsidRPr="0002362B">
        <w:rPr>
          <w:rFonts w:ascii="Times New Roman" w:hAnsi="Times New Roman" w:cs="Times New Roman"/>
          <w:bCs/>
          <w:sz w:val="28"/>
          <w:szCs w:val="24"/>
        </w:rPr>
        <w:t>Municipality anti-corruption strategy</w:t>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t>1</w:t>
      </w:r>
      <w:r w:rsidR="00056CB5">
        <w:rPr>
          <w:rFonts w:ascii="Times New Roman" w:hAnsi="Times New Roman" w:cs="Times New Roman"/>
          <w:bCs/>
          <w:sz w:val="28"/>
          <w:szCs w:val="24"/>
        </w:rPr>
        <w:t>6</w:t>
      </w:r>
    </w:p>
    <w:p w14:paraId="6680B3B5" w14:textId="77777777" w:rsidR="00D01516" w:rsidRPr="0002362B" w:rsidRDefault="00CF1DD5" w:rsidP="00CB561D">
      <w:pPr>
        <w:pStyle w:val="ListParagraph"/>
        <w:numPr>
          <w:ilvl w:val="0"/>
          <w:numId w:val="7"/>
        </w:numPr>
        <w:spacing w:line="360" w:lineRule="auto"/>
        <w:rPr>
          <w:rFonts w:ascii="Times New Roman" w:hAnsi="Times New Roman" w:cs="Times New Roman"/>
          <w:bCs/>
          <w:sz w:val="28"/>
          <w:szCs w:val="24"/>
        </w:rPr>
      </w:pPr>
      <w:r w:rsidRPr="0002362B">
        <w:rPr>
          <w:rFonts w:ascii="Times New Roman" w:hAnsi="Times New Roman" w:cs="Times New Roman"/>
          <w:bCs/>
          <w:sz w:val="28"/>
          <w:szCs w:val="24"/>
        </w:rPr>
        <w:t xml:space="preserve">  </w:t>
      </w:r>
      <w:r w:rsidR="00D01516" w:rsidRPr="0002362B">
        <w:rPr>
          <w:rFonts w:ascii="Times New Roman" w:hAnsi="Times New Roman" w:cs="Times New Roman"/>
          <w:bCs/>
          <w:sz w:val="28"/>
          <w:szCs w:val="24"/>
        </w:rPr>
        <w:t>Review of the strategy</w:t>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r>
      <w:r w:rsidR="00A3466C" w:rsidRPr="0002362B">
        <w:rPr>
          <w:rFonts w:ascii="Times New Roman" w:hAnsi="Times New Roman" w:cs="Times New Roman"/>
          <w:bCs/>
          <w:sz w:val="28"/>
          <w:szCs w:val="24"/>
        </w:rPr>
        <w:tab/>
        <w:t>17</w:t>
      </w:r>
    </w:p>
    <w:p w14:paraId="727B2142" w14:textId="77777777" w:rsidR="00312EDD" w:rsidRPr="007E32A8" w:rsidRDefault="00312EDD" w:rsidP="00725487">
      <w:pPr>
        <w:rPr>
          <w:rFonts w:cstheme="minorHAnsi"/>
          <w:b/>
          <w:bCs/>
          <w:sz w:val="24"/>
          <w:szCs w:val="24"/>
        </w:rPr>
      </w:pPr>
    </w:p>
    <w:p w14:paraId="78B7E080" w14:textId="77777777" w:rsidR="00312EDD" w:rsidRPr="007E32A8" w:rsidRDefault="00312EDD" w:rsidP="00725487">
      <w:pPr>
        <w:rPr>
          <w:rFonts w:cstheme="minorHAnsi"/>
          <w:b/>
          <w:bCs/>
          <w:sz w:val="24"/>
          <w:szCs w:val="24"/>
        </w:rPr>
      </w:pPr>
    </w:p>
    <w:p w14:paraId="412C94B2" w14:textId="77777777" w:rsidR="00312EDD" w:rsidRPr="007E32A8" w:rsidRDefault="00312EDD" w:rsidP="00725487">
      <w:pPr>
        <w:rPr>
          <w:rFonts w:cstheme="minorHAnsi"/>
          <w:b/>
          <w:bCs/>
          <w:sz w:val="24"/>
          <w:szCs w:val="24"/>
        </w:rPr>
      </w:pPr>
    </w:p>
    <w:p w14:paraId="665156CA" w14:textId="77777777" w:rsidR="00312EDD" w:rsidRPr="007E32A8" w:rsidRDefault="00312EDD" w:rsidP="00725487">
      <w:pPr>
        <w:rPr>
          <w:rFonts w:cstheme="minorHAnsi"/>
          <w:b/>
          <w:bCs/>
          <w:sz w:val="24"/>
          <w:szCs w:val="24"/>
        </w:rPr>
      </w:pPr>
    </w:p>
    <w:p w14:paraId="597B7353" w14:textId="77777777" w:rsidR="00312EDD" w:rsidRPr="007E32A8" w:rsidRDefault="00312EDD" w:rsidP="00725487">
      <w:pPr>
        <w:rPr>
          <w:rFonts w:cstheme="minorHAnsi"/>
          <w:b/>
          <w:bCs/>
          <w:sz w:val="24"/>
          <w:szCs w:val="24"/>
        </w:rPr>
      </w:pPr>
    </w:p>
    <w:p w14:paraId="70041F3A" w14:textId="77777777" w:rsidR="00312EDD" w:rsidRPr="007E32A8" w:rsidRDefault="00312EDD" w:rsidP="00725487">
      <w:pPr>
        <w:rPr>
          <w:rFonts w:cstheme="minorHAnsi"/>
          <w:b/>
          <w:bCs/>
          <w:sz w:val="24"/>
          <w:szCs w:val="24"/>
        </w:rPr>
      </w:pPr>
    </w:p>
    <w:p w14:paraId="692ED95F" w14:textId="77777777" w:rsidR="00312EDD" w:rsidRPr="007E32A8" w:rsidRDefault="00312EDD" w:rsidP="00725487">
      <w:pPr>
        <w:rPr>
          <w:rFonts w:cstheme="minorHAnsi"/>
          <w:b/>
          <w:bCs/>
          <w:sz w:val="24"/>
          <w:szCs w:val="24"/>
        </w:rPr>
      </w:pPr>
    </w:p>
    <w:p w14:paraId="45560188" w14:textId="77777777" w:rsidR="00312EDD" w:rsidRPr="007E32A8" w:rsidRDefault="00312EDD" w:rsidP="00725487">
      <w:pPr>
        <w:rPr>
          <w:rFonts w:cstheme="minorHAnsi"/>
          <w:b/>
          <w:bCs/>
          <w:sz w:val="24"/>
          <w:szCs w:val="24"/>
        </w:rPr>
      </w:pPr>
    </w:p>
    <w:p w14:paraId="0F858717" w14:textId="77777777" w:rsidR="00312EDD" w:rsidRPr="007E32A8" w:rsidRDefault="00312EDD" w:rsidP="00725487">
      <w:pPr>
        <w:rPr>
          <w:rFonts w:cstheme="minorHAnsi"/>
          <w:b/>
          <w:bCs/>
          <w:sz w:val="24"/>
          <w:szCs w:val="24"/>
        </w:rPr>
      </w:pPr>
    </w:p>
    <w:p w14:paraId="109C382D" w14:textId="77777777" w:rsidR="00312EDD" w:rsidRDefault="00312EDD" w:rsidP="00725487">
      <w:pPr>
        <w:rPr>
          <w:rFonts w:cstheme="minorHAnsi"/>
          <w:b/>
          <w:bCs/>
          <w:sz w:val="24"/>
          <w:szCs w:val="24"/>
        </w:rPr>
      </w:pPr>
    </w:p>
    <w:p w14:paraId="5423E060" w14:textId="77777777" w:rsidR="00446FBA" w:rsidRDefault="00446FBA" w:rsidP="00725487">
      <w:pPr>
        <w:rPr>
          <w:rFonts w:cstheme="minorHAnsi"/>
          <w:b/>
          <w:bCs/>
          <w:sz w:val="24"/>
          <w:szCs w:val="24"/>
        </w:rPr>
      </w:pPr>
    </w:p>
    <w:p w14:paraId="7F63AE65" w14:textId="7F88B9B0" w:rsidR="00446FBA" w:rsidRDefault="00446FBA" w:rsidP="00725487">
      <w:pPr>
        <w:rPr>
          <w:rFonts w:cstheme="minorHAnsi"/>
          <w:b/>
          <w:bCs/>
          <w:sz w:val="24"/>
          <w:szCs w:val="24"/>
        </w:rPr>
      </w:pPr>
    </w:p>
    <w:p w14:paraId="3B48821C" w14:textId="77777777" w:rsidR="00093E88" w:rsidRDefault="00093E88" w:rsidP="00725487">
      <w:pPr>
        <w:rPr>
          <w:rFonts w:cstheme="minorHAnsi"/>
          <w:b/>
          <w:bCs/>
          <w:sz w:val="24"/>
          <w:szCs w:val="24"/>
        </w:rPr>
      </w:pPr>
    </w:p>
    <w:p w14:paraId="2E264BA2" w14:textId="77777777" w:rsidR="00446FBA" w:rsidRPr="007E32A8" w:rsidRDefault="00446FBA" w:rsidP="00725487">
      <w:pPr>
        <w:rPr>
          <w:rFonts w:cstheme="minorHAnsi"/>
          <w:b/>
          <w:bCs/>
          <w:sz w:val="24"/>
          <w:szCs w:val="24"/>
        </w:rPr>
      </w:pPr>
    </w:p>
    <w:p w14:paraId="0E3051E8" w14:textId="77777777" w:rsidR="007B5E04" w:rsidRPr="008872CD" w:rsidRDefault="007B5E04" w:rsidP="00725487">
      <w:pPr>
        <w:rPr>
          <w:rFonts w:ascii="Times New Roman" w:hAnsi="Times New Roman" w:cs="Times New Roman"/>
          <w:b/>
          <w:bCs/>
          <w:sz w:val="24"/>
          <w:szCs w:val="24"/>
        </w:rPr>
      </w:pPr>
      <w:r w:rsidRPr="008872CD">
        <w:rPr>
          <w:rFonts w:ascii="Times New Roman" w:hAnsi="Times New Roman" w:cs="Times New Roman"/>
          <w:b/>
          <w:bCs/>
          <w:sz w:val="24"/>
          <w:szCs w:val="24"/>
        </w:rPr>
        <w:lastRenderedPageBreak/>
        <w:t>TERMS AND ABBREVIATIONS</w:t>
      </w:r>
    </w:p>
    <w:p w14:paraId="6EC2F2C4" w14:textId="77777777" w:rsidR="007B5E04" w:rsidRPr="008872CD" w:rsidRDefault="007B5E04" w:rsidP="00D66816">
      <w:pPr>
        <w:spacing w:line="360" w:lineRule="auto"/>
        <w:rPr>
          <w:rFonts w:ascii="Times New Roman" w:hAnsi="Times New Roman" w:cs="Times New Roman"/>
          <w:b/>
          <w:bCs/>
          <w:sz w:val="24"/>
          <w:szCs w:val="24"/>
        </w:rPr>
      </w:pPr>
      <w:r w:rsidRPr="008872CD">
        <w:rPr>
          <w:rFonts w:ascii="Times New Roman" w:hAnsi="Times New Roman" w:cs="Times New Roman"/>
          <w:b/>
          <w:bCs/>
          <w:sz w:val="24"/>
          <w:szCs w:val="24"/>
        </w:rPr>
        <w:t xml:space="preserve">MFMA  </w:t>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Pr="008872CD">
        <w:rPr>
          <w:rFonts w:ascii="Times New Roman" w:hAnsi="Times New Roman" w:cs="Times New Roman"/>
          <w:b/>
          <w:bCs/>
          <w:sz w:val="24"/>
          <w:szCs w:val="24"/>
        </w:rPr>
        <w:t>Municipal Finance Management Act (Act No 56 of 2003)</w:t>
      </w:r>
      <w:r w:rsidR="00777FF0" w:rsidRPr="008872CD">
        <w:rPr>
          <w:rFonts w:ascii="Times New Roman" w:hAnsi="Times New Roman" w:cs="Times New Roman"/>
          <w:b/>
          <w:bCs/>
          <w:sz w:val="24"/>
          <w:szCs w:val="24"/>
        </w:rPr>
        <w:t>;</w:t>
      </w:r>
    </w:p>
    <w:p w14:paraId="47E83FF7" w14:textId="77777777" w:rsidR="007B5E04" w:rsidRPr="008872CD" w:rsidRDefault="007B5E04" w:rsidP="00D66816">
      <w:pPr>
        <w:spacing w:line="360" w:lineRule="auto"/>
        <w:ind w:left="2925" w:hanging="2925"/>
        <w:rPr>
          <w:rFonts w:ascii="Times New Roman" w:hAnsi="Times New Roman" w:cs="Times New Roman"/>
          <w:b/>
          <w:bCs/>
          <w:sz w:val="24"/>
          <w:szCs w:val="24"/>
        </w:rPr>
      </w:pPr>
      <w:r w:rsidRPr="008872CD">
        <w:rPr>
          <w:rFonts w:ascii="Times New Roman" w:hAnsi="Times New Roman" w:cs="Times New Roman"/>
          <w:b/>
          <w:bCs/>
          <w:sz w:val="24"/>
          <w:szCs w:val="24"/>
        </w:rPr>
        <w:t>STRUCTURES ACT</w:t>
      </w:r>
      <w:r w:rsidR="00805B4B" w:rsidRPr="008872CD">
        <w:rPr>
          <w:rFonts w:ascii="Times New Roman" w:hAnsi="Times New Roman" w:cs="Times New Roman"/>
          <w:b/>
          <w:bCs/>
          <w:sz w:val="24"/>
          <w:szCs w:val="24"/>
        </w:rPr>
        <w:tab/>
      </w:r>
      <w:r w:rsidR="00894BA7" w:rsidRPr="008872CD">
        <w:rPr>
          <w:rFonts w:ascii="Times New Roman" w:hAnsi="Times New Roman" w:cs="Times New Roman"/>
          <w:b/>
          <w:bCs/>
          <w:sz w:val="24"/>
          <w:szCs w:val="24"/>
        </w:rPr>
        <w:t>Local Government: Municipal Structures Act, (Act No 117 of 1998)</w:t>
      </w:r>
      <w:r w:rsidR="00777FF0" w:rsidRPr="008872CD">
        <w:rPr>
          <w:rFonts w:ascii="Times New Roman" w:hAnsi="Times New Roman" w:cs="Times New Roman"/>
          <w:b/>
          <w:bCs/>
          <w:sz w:val="24"/>
          <w:szCs w:val="24"/>
        </w:rPr>
        <w:t>;</w:t>
      </w:r>
    </w:p>
    <w:p w14:paraId="33EABCD3" w14:textId="77777777" w:rsidR="007B5E04" w:rsidRPr="008872CD" w:rsidRDefault="007B5E04" w:rsidP="00D66816">
      <w:pPr>
        <w:spacing w:line="360" w:lineRule="auto"/>
        <w:ind w:left="2880" w:hanging="2880"/>
        <w:rPr>
          <w:rFonts w:ascii="Times New Roman" w:hAnsi="Times New Roman" w:cs="Times New Roman"/>
          <w:b/>
          <w:bCs/>
          <w:sz w:val="24"/>
          <w:szCs w:val="24"/>
        </w:rPr>
      </w:pPr>
      <w:r w:rsidRPr="008872CD">
        <w:rPr>
          <w:rFonts w:ascii="Times New Roman" w:hAnsi="Times New Roman" w:cs="Times New Roman"/>
          <w:b/>
          <w:bCs/>
          <w:sz w:val="24"/>
          <w:szCs w:val="24"/>
        </w:rPr>
        <w:t>SYSTEMS ACT</w:t>
      </w:r>
      <w:r w:rsidR="00894BA7" w:rsidRPr="008872CD">
        <w:rPr>
          <w:rFonts w:ascii="Times New Roman" w:hAnsi="Times New Roman" w:cs="Times New Roman"/>
          <w:b/>
          <w:bCs/>
          <w:sz w:val="24"/>
          <w:szCs w:val="24"/>
        </w:rPr>
        <w:t xml:space="preserve"> </w:t>
      </w:r>
      <w:r w:rsidR="00805B4B" w:rsidRPr="008872CD">
        <w:rPr>
          <w:rFonts w:ascii="Times New Roman" w:hAnsi="Times New Roman" w:cs="Times New Roman"/>
          <w:b/>
          <w:bCs/>
          <w:sz w:val="24"/>
          <w:szCs w:val="24"/>
        </w:rPr>
        <w:tab/>
      </w:r>
      <w:r w:rsidR="00894BA7" w:rsidRPr="008872CD">
        <w:rPr>
          <w:rFonts w:ascii="Times New Roman" w:hAnsi="Times New Roman" w:cs="Times New Roman"/>
          <w:b/>
          <w:bCs/>
          <w:sz w:val="24"/>
          <w:szCs w:val="24"/>
        </w:rPr>
        <w:t>Local Government: Municipal Systems Act, (Act No 32 of 2000)</w:t>
      </w:r>
      <w:r w:rsidR="00777FF0" w:rsidRPr="008872CD">
        <w:rPr>
          <w:rFonts w:ascii="Times New Roman" w:hAnsi="Times New Roman" w:cs="Times New Roman"/>
          <w:b/>
          <w:bCs/>
          <w:sz w:val="24"/>
          <w:szCs w:val="24"/>
        </w:rPr>
        <w:t>;</w:t>
      </w:r>
      <w:r w:rsidR="00894BA7" w:rsidRPr="008872CD">
        <w:rPr>
          <w:rFonts w:ascii="Times New Roman" w:hAnsi="Times New Roman" w:cs="Times New Roman"/>
          <w:b/>
          <w:bCs/>
          <w:sz w:val="24"/>
          <w:szCs w:val="24"/>
        </w:rPr>
        <w:t xml:space="preserve"> </w:t>
      </w:r>
    </w:p>
    <w:p w14:paraId="4F5AB92D" w14:textId="77777777" w:rsidR="001A6D5B" w:rsidRPr="008872CD" w:rsidRDefault="001A6D5B" w:rsidP="001A6D5B">
      <w:pPr>
        <w:spacing w:line="360" w:lineRule="auto"/>
        <w:rPr>
          <w:rFonts w:ascii="Times New Roman" w:hAnsi="Times New Roman" w:cs="Times New Roman"/>
          <w:b/>
          <w:bCs/>
          <w:sz w:val="24"/>
          <w:szCs w:val="24"/>
        </w:rPr>
      </w:pPr>
      <w:r w:rsidRPr="008872CD">
        <w:rPr>
          <w:rFonts w:ascii="Times New Roman" w:hAnsi="Times New Roman" w:cs="Times New Roman"/>
          <w:b/>
          <w:bCs/>
          <w:sz w:val="24"/>
          <w:szCs w:val="24"/>
        </w:rPr>
        <w:t>“</w:t>
      </w:r>
      <w:r w:rsidR="007B5E04" w:rsidRPr="008872CD">
        <w:rPr>
          <w:rFonts w:ascii="Times New Roman" w:hAnsi="Times New Roman" w:cs="Times New Roman"/>
          <w:b/>
          <w:bCs/>
          <w:sz w:val="24"/>
          <w:szCs w:val="24"/>
        </w:rPr>
        <w:t>C</w:t>
      </w:r>
      <w:r w:rsidRPr="008872CD">
        <w:rPr>
          <w:rFonts w:ascii="Times New Roman" w:hAnsi="Times New Roman" w:cs="Times New Roman"/>
          <w:b/>
          <w:bCs/>
          <w:sz w:val="24"/>
          <w:szCs w:val="24"/>
        </w:rPr>
        <w:t>onstitution”</w:t>
      </w:r>
      <w:r w:rsidR="00894BA7" w:rsidRPr="008872CD">
        <w:rPr>
          <w:rFonts w:ascii="Times New Roman" w:hAnsi="Times New Roman" w:cs="Times New Roman"/>
          <w:b/>
          <w:bCs/>
          <w:sz w:val="24"/>
          <w:szCs w:val="24"/>
        </w:rPr>
        <w:t xml:space="preserve"> </w:t>
      </w:r>
      <w:r w:rsidRPr="008872CD">
        <w:rPr>
          <w:rFonts w:ascii="Times New Roman" w:hAnsi="Times New Roman" w:cs="Times New Roman"/>
          <w:b/>
          <w:bCs/>
          <w:sz w:val="24"/>
          <w:szCs w:val="24"/>
        </w:rPr>
        <w:t xml:space="preserve"> </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t>means t</w:t>
      </w:r>
      <w:r w:rsidR="00894BA7" w:rsidRPr="008872CD">
        <w:rPr>
          <w:rFonts w:ascii="Times New Roman" w:hAnsi="Times New Roman" w:cs="Times New Roman"/>
          <w:b/>
          <w:bCs/>
          <w:sz w:val="24"/>
          <w:szCs w:val="24"/>
        </w:rPr>
        <w:t>he Constitution of the Republic of South Africa, 1996</w:t>
      </w:r>
      <w:r w:rsidRPr="008872CD">
        <w:rPr>
          <w:rFonts w:ascii="Times New Roman" w:hAnsi="Times New Roman" w:cs="Times New Roman"/>
          <w:b/>
          <w:bCs/>
          <w:sz w:val="24"/>
          <w:szCs w:val="24"/>
        </w:rPr>
        <w:t xml:space="preserve"> </w:t>
      </w:r>
    </w:p>
    <w:p w14:paraId="667EDAF9" w14:textId="77777777" w:rsidR="007B5E04" w:rsidRPr="008872CD" w:rsidRDefault="001A6D5B" w:rsidP="001A6D5B">
      <w:pPr>
        <w:spacing w:line="360" w:lineRule="auto"/>
        <w:ind w:left="1440" w:firstLine="720"/>
        <w:rPr>
          <w:rFonts w:ascii="Times New Roman" w:hAnsi="Times New Roman" w:cs="Times New Roman"/>
          <w:b/>
          <w:bCs/>
          <w:sz w:val="24"/>
          <w:szCs w:val="24"/>
        </w:rPr>
      </w:pPr>
      <w:r w:rsidRPr="008872CD">
        <w:rPr>
          <w:rFonts w:ascii="Times New Roman" w:hAnsi="Times New Roman" w:cs="Times New Roman"/>
          <w:b/>
          <w:bCs/>
          <w:sz w:val="24"/>
          <w:szCs w:val="24"/>
        </w:rPr>
        <w:t xml:space="preserve">             (Act No 108 of 1996)</w:t>
      </w:r>
      <w:r w:rsidR="00777FF0" w:rsidRPr="008872CD">
        <w:rPr>
          <w:rFonts w:ascii="Times New Roman" w:hAnsi="Times New Roman" w:cs="Times New Roman"/>
          <w:b/>
          <w:bCs/>
          <w:sz w:val="24"/>
          <w:szCs w:val="24"/>
        </w:rPr>
        <w:t>;</w:t>
      </w:r>
    </w:p>
    <w:p w14:paraId="2BA36451" w14:textId="77777777" w:rsidR="007B5E04" w:rsidRPr="008872CD" w:rsidRDefault="007B5E04" w:rsidP="003A6F08">
      <w:pPr>
        <w:spacing w:line="360" w:lineRule="auto"/>
        <w:ind w:left="2880" w:hanging="2880"/>
        <w:rPr>
          <w:rFonts w:ascii="Times New Roman" w:hAnsi="Times New Roman" w:cs="Times New Roman"/>
          <w:b/>
          <w:bCs/>
          <w:sz w:val="24"/>
          <w:szCs w:val="24"/>
        </w:rPr>
      </w:pPr>
      <w:r w:rsidRPr="008872CD">
        <w:rPr>
          <w:rFonts w:ascii="Times New Roman" w:hAnsi="Times New Roman" w:cs="Times New Roman"/>
          <w:b/>
          <w:bCs/>
          <w:sz w:val="24"/>
          <w:szCs w:val="24"/>
        </w:rPr>
        <w:t>PFMA</w:t>
      </w:r>
      <w:r w:rsidR="008E432F" w:rsidRPr="008872CD">
        <w:rPr>
          <w:rFonts w:ascii="Times New Roman" w:hAnsi="Times New Roman" w:cs="Times New Roman"/>
          <w:b/>
          <w:bCs/>
          <w:sz w:val="24"/>
          <w:szCs w:val="24"/>
        </w:rPr>
        <w:t xml:space="preserve"> </w:t>
      </w:r>
      <w:r w:rsidR="00805B4B" w:rsidRPr="008872CD">
        <w:rPr>
          <w:rFonts w:ascii="Times New Roman" w:hAnsi="Times New Roman" w:cs="Times New Roman"/>
          <w:b/>
          <w:bCs/>
          <w:sz w:val="24"/>
          <w:szCs w:val="24"/>
        </w:rPr>
        <w:tab/>
      </w:r>
      <w:r w:rsidR="008E432F" w:rsidRPr="008872CD">
        <w:rPr>
          <w:rFonts w:ascii="Times New Roman" w:hAnsi="Times New Roman" w:cs="Times New Roman"/>
          <w:b/>
          <w:bCs/>
          <w:sz w:val="24"/>
          <w:szCs w:val="24"/>
        </w:rPr>
        <w:t>Public Finance Municipal Act</w:t>
      </w:r>
      <w:r w:rsidR="003A6F08" w:rsidRPr="008872CD">
        <w:rPr>
          <w:rFonts w:ascii="Times New Roman" w:hAnsi="Times New Roman" w:cs="Times New Roman"/>
          <w:b/>
          <w:bCs/>
          <w:sz w:val="24"/>
          <w:szCs w:val="24"/>
        </w:rPr>
        <w:t xml:space="preserve"> </w:t>
      </w:r>
      <w:r w:rsidR="003A6F08" w:rsidRPr="008872CD">
        <w:rPr>
          <w:rFonts w:ascii="Times New Roman" w:hAnsi="Times New Roman" w:cs="Times New Roman"/>
          <w:b/>
          <w:color w:val="000000"/>
          <w:sz w:val="24"/>
          <w:szCs w:val="24"/>
        </w:rPr>
        <w:t>(Act No.1 of 1999 as amended by Act 29 of 1999)</w:t>
      </w:r>
      <w:r w:rsidR="00777FF0" w:rsidRPr="008872CD">
        <w:rPr>
          <w:rFonts w:ascii="Times New Roman" w:hAnsi="Times New Roman" w:cs="Times New Roman"/>
          <w:b/>
          <w:color w:val="000000"/>
          <w:sz w:val="24"/>
          <w:szCs w:val="24"/>
        </w:rPr>
        <w:t>;</w:t>
      </w:r>
    </w:p>
    <w:p w14:paraId="364C3372" w14:textId="77777777" w:rsidR="007B5E04" w:rsidRPr="008872CD" w:rsidRDefault="007B5E04" w:rsidP="00D66816">
      <w:pPr>
        <w:spacing w:line="360" w:lineRule="auto"/>
        <w:rPr>
          <w:rFonts w:ascii="Times New Roman" w:hAnsi="Times New Roman" w:cs="Times New Roman"/>
          <w:b/>
          <w:bCs/>
          <w:sz w:val="24"/>
          <w:szCs w:val="24"/>
        </w:rPr>
      </w:pPr>
      <w:r w:rsidRPr="008872CD">
        <w:rPr>
          <w:rFonts w:ascii="Times New Roman" w:hAnsi="Times New Roman" w:cs="Times New Roman"/>
          <w:b/>
          <w:bCs/>
          <w:sz w:val="24"/>
          <w:szCs w:val="24"/>
        </w:rPr>
        <w:t>GTM</w:t>
      </w:r>
      <w:r w:rsidR="008E432F" w:rsidRPr="008872CD">
        <w:rPr>
          <w:rFonts w:ascii="Times New Roman" w:hAnsi="Times New Roman" w:cs="Times New Roman"/>
          <w:b/>
          <w:bCs/>
          <w:sz w:val="24"/>
          <w:szCs w:val="24"/>
        </w:rPr>
        <w:t xml:space="preserve"> </w:t>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008E432F" w:rsidRPr="008872CD">
        <w:rPr>
          <w:rFonts w:ascii="Times New Roman" w:hAnsi="Times New Roman" w:cs="Times New Roman"/>
          <w:b/>
          <w:bCs/>
          <w:sz w:val="24"/>
          <w:szCs w:val="24"/>
        </w:rPr>
        <w:t>Greater Tzaneen Municipal</w:t>
      </w:r>
      <w:r w:rsidR="00805B4B" w:rsidRPr="008872CD">
        <w:rPr>
          <w:rFonts w:ascii="Times New Roman" w:hAnsi="Times New Roman" w:cs="Times New Roman"/>
          <w:b/>
          <w:bCs/>
          <w:sz w:val="24"/>
          <w:szCs w:val="24"/>
        </w:rPr>
        <w:t>ity</w:t>
      </w:r>
      <w:r w:rsidR="00777FF0" w:rsidRPr="008872CD">
        <w:rPr>
          <w:rFonts w:ascii="Times New Roman" w:hAnsi="Times New Roman" w:cs="Times New Roman"/>
          <w:b/>
          <w:bCs/>
          <w:sz w:val="24"/>
          <w:szCs w:val="24"/>
        </w:rPr>
        <w:t>;</w:t>
      </w:r>
      <w:r w:rsidR="008E432F" w:rsidRPr="008872CD">
        <w:rPr>
          <w:rFonts w:ascii="Times New Roman" w:hAnsi="Times New Roman" w:cs="Times New Roman"/>
          <w:b/>
          <w:bCs/>
          <w:sz w:val="24"/>
          <w:szCs w:val="24"/>
        </w:rPr>
        <w:t xml:space="preserve"> </w:t>
      </w:r>
    </w:p>
    <w:p w14:paraId="245E62D9" w14:textId="77777777" w:rsidR="007B5E04" w:rsidRPr="008872CD" w:rsidRDefault="007B5E04" w:rsidP="00D66816">
      <w:pPr>
        <w:spacing w:line="360" w:lineRule="auto"/>
        <w:rPr>
          <w:rFonts w:ascii="Times New Roman" w:hAnsi="Times New Roman" w:cs="Times New Roman"/>
          <w:b/>
          <w:bCs/>
          <w:sz w:val="24"/>
          <w:szCs w:val="24"/>
        </w:rPr>
      </w:pPr>
      <w:r w:rsidRPr="008872CD">
        <w:rPr>
          <w:rFonts w:ascii="Times New Roman" w:hAnsi="Times New Roman" w:cs="Times New Roman"/>
          <w:b/>
          <w:bCs/>
          <w:sz w:val="24"/>
          <w:szCs w:val="24"/>
        </w:rPr>
        <w:t>PDI &amp; R</w:t>
      </w:r>
      <w:r w:rsidR="008E432F" w:rsidRPr="008872CD">
        <w:rPr>
          <w:rFonts w:ascii="Times New Roman" w:hAnsi="Times New Roman" w:cs="Times New Roman"/>
          <w:b/>
          <w:bCs/>
          <w:sz w:val="24"/>
          <w:szCs w:val="24"/>
        </w:rPr>
        <w:t xml:space="preserve"> </w:t>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00805B4B" w:rsidRPr="008872CD">
        <w:rPr>
          <w:rFonts w:ascii="Times New Roman" w:hAnsi="Times New Roman" w:cs="Times New Roman"/>
          <w:b/>
          <w:bCs/>
          <w:sz w:val="24"/>
          <w:szCs w:val="24"/>
        </w:rPr>
        <w:tab/>
      </w:r>
      <w:r w:rsidR="008E432F" w:rsidRPr="008872CD">
        <w:rPr>
          <w:rFonts w:ascii="Times New Roman" w:hAnsi="Times New Roman" w:cs="Times New Roman"/>
          <w:b/>
          <w:bCs/>
          <w:sz w:val="24"/>
          <w:szCs w:val="24"/>
        </w:rPr>
        <w:t>Prevention, Detection, Investigation and Response</w:t>
      </w:r>
      <w:r w:rsidR="00777FF0" w:rsidRPr="008872CD">
        <w:rPr>
          <w:rFonts w:ascii="Times New Roman" w:hAnsi="Times New Roman" w:cs="Times New Roman"/>
          <w:b/>
          <w:bCs/>
          <w:sz w:val="24"/>
          <w:szCs w:val="24"/>
        </w:rPr>
        <w:t>;</w:t>
      </w:r>
    </w:p>
    <w:p w14:paraId="5402EEC8" w14:textId="77777777" w:rsidR="001625F5" w:rsidRPr="008872CD" w:rsidRDefault="001625F5" w:rsidP="00D66816">
      <w:pPr>
        <w:spacing w:line="360" w:lineRule="auto"/>
        <w:rPr>
          <w:rFonts w:ascii="Times New Roman" w:hAnsi="Times New Roman" w:cs="Times New Roman"/>
          <w:b/>
          <w:bCs/>
          <w:sz w:val="24"/>
          <w:szCs w:val="24"/>
        </w:rPr>
      </w:pPr>
      <w:r w:rsidRPr="008872CD">
        <w:rPr>
          <w:rFonts w:ascii="Times New Roman" w:hAnsi="Times New Roman" w:cs="Times New Roman"/>
          <w:b/>
          <w:bCs/>
          <w:sz w:val="24"/>
          <w:szCs w:val="24"/>
        </w:rPr>
        <w:t>GTM</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t>Greater Tzaneen Municipality</w:t>
      </w:r>
      <w:r w:rsidR="00777FF0" w:rsidRPr="008872CD">
        <w:rPr>
          <w:rFonts w:ascii="Times New Roman" w:hAnsi="Times New Roman" w:cs="Times New Roman"/>
          <w:b/>
          <w:bCs/>
          <w:sz w:val="24"/>
          <w:szCs w:val="24"/>
        </w:rPr>
        <w:t>;</w:t>
      </w:r>
    </w:p>
    <w:p w14:paraId="0F8F413B" w14:textId="77777777" w:rsidR="00D66816" w:rsidRPr="008872CD" w:rsidRDefault="002E15D8" w:rsidP="00725487">
      <w:pPr>
        <w:rPr>
          <w:rFonts w:ascii="Times New Roman" w:hAnsi="Times New Roman" w:cs="Times New Roman"/>
          <w:b/>
          <w:bCs/>
          <w:sz w:val="24"/>
          <w:szCs w:val="24"/>
        </w:rPr>
      </w:pPr>
      <w:r w:rsidRPr="008872CD">
        <w:rPr>
          <w:rFonts w:ascii="Times New Roman" w:hAnsi="Times New Roman" w:cs="Times New Roman"/>
          <w:b/>
          <w:bCs/>
          <w:sz w:val="24"/>
          <w:szCs w:val="24"/>
        </w:rPr>
        <w:t>“C</w:t>
      </w:r>
      <w:r w:rsidR="001D5E0B" w:rsidRPr="008872CD">
        <w:rPr>
          <w:rFonts w:ascii="Times New Roman" w:hAnsi="Times New Roman" w:cs="Times New Roman"/>
          <w:b/>
          <w:bCs/>
          <w:sz w:val="24"/>
          <w:szCs w:val="24"/>
        </w:rPr>
        <w:t>ouncil</w:t>
      </w:r>
      <w:r w:rsidRPr="008872CD">
        <w:rPr>
          <w:rFonts w:ascii="Times New Roman" w:hAnsi="Times New Roman" w:cs="Times New Roman"/>
          <w:b/>
          <w:bCs/>
          <w:sz w:val="24"/>
          <w:szCs w:val="24"/>
        </w:rPr>
        <w:t>”</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t xml:space="preserve">refers to </w:t>
      </w:r>
      <w:r w:rsidR="001A6D5B" w:rsidRPr="008872CD">
        <w:rPr>
          <w:rFonts w:ascii="Times New Roman" w:hAnsi="Times New Roman" w:cs="Times New Roman"/>
          <w:b/>
          <w:bCs/>
          <w:sz w:val="24"/>
          <w:szCs w:val="24"/>
        </w:rPr>
        <w:t xml:space="preserve">the Council of </w:t>
      </w:r>
      <w:r w:rsidRPr="008872CD">
        <w:rPr>
          <w:rFonts w:ascii="Times New Roman" w:hAnsi="Times New Roman" w:cs="Times New Roman"/>
          <w:b/>
          <w:bCs/>
          <w:sz w:val="24"/>
          <w:szCs w:val="24"/>
        </w:rPr>
        <w:t>Greater Tzaneen Municipality</w:t>
      </w:r>
      <w:r w:rsidR="00777FF0" w:rsidRPr="008872CD">
        <w:rPr>
          <w:rFonts w:ascii="Times New Roman" w:hAnsi="Times New Roman" w:cs="Times New Roman"/>
          <w:b/>
          <w:bCs/>
          <w:sz w:val="24"/>
          <w:szCs w:val="24"/>
        </w:rPr>
        <w:t>;</w:t>
      </w:r>
    </w:p>
    <w:p w14:paraId="05C62E5B" w14:textId="77777777" w:rsidR="001D5E0B" w:rsidRPr="008872CD" w:rsidRDefault="001D5E0B" w:rsidP="00725487">
      <w:pPr>
        <w:rPr>
          <w:rFonts w:ascii="Times New Roman" w:hAnsi="Times New Roman" w:cs="Times New Roman"/>
          <w:b/>
          <w:bCs/>
          <w:sz w:val="24"/>
          <w:szCs w:val="24"/>
        </w:rPr>
      </w:pPr>
      <w:r w:rsidRPr="008872CD">
        <w:rPr>
          <w:rFonts w:ascii="Times New Roman" w:hAnsi="Times New Roman" w:cs="Times New Roman"/>
          <w:b/>
          <w:bCs/>
          <w:sz w:val="24"/>
          <w:szCs w:val="24"/>
        </w:rPr>
        <w:t xml:space="preserve">“Councillor” </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008872CD">
        <w:rPr>
          <w:rFonts w:ascii="Times New Roman" w:hAnsi="Times New Roman" w:cs="Times New Roman"/>
          <w:b/>
          <w:bCs/>
          <w:sz w:val="24"/>
          <w:szCs w:val="24"/>
        </w:rPr>
        <w:tab/>
      </w:r>
      <w:r w:rsidRPr="008872CD">
        <w:rPr>
          <w:rFonts w:ascii="Times New Roman" w:hAnsi="Times New Roman" w:cs="Times New Roman"/>
          <w:b/>
          <w:bCs/>
          <w:sz w:val="24"/>
          <w:szCs w:val="24"/>
        </w:rPr>
        <w:t>means a member of Council of Greater Tzaneen Municipality</w:t>
      </w:r>
      <w:r w:rsidR="00777FF0" w:rsidRPr="008872CD">
        <w:rPr>
          <w:rFonts w:ascii="Times New Roman" w:hAnsi="Times New Roman" w:cs="Times New Roman"/>
          <w:b/>
          <w:bCs/>
          <w:sz w:val="24"/>
          <w:szCs w:val="24"/>
        </w:rPr>
        <w:t>;</w:t>
      </w:r>
    </w:p>
    <w:p w14:paraId="1EED1C32" w14:textId="77777777" w:rsidR="001D5E0B" w:rsidRPr="008872CD" w:rsidRDefault="009D5FBE" w:rsidP="0033497A">
      <w:pPr>
        <w:spacing w:line="360" w:lineRule="auto"/>
        <w:rPr>
          <w:rFonts w:ascii="Times New Roman" w:hAnsi="Times New Roman" w:cs="Times New Roman"/>
          <w:b/>
          <w:bCs/>
          <w:sz w:val="24"/>
          <w:szCs w:val="24"/>
        </w:rPr>
      </w:pPr>
      <w:r w:rsidRPr="008872CD">
        <w:rPr>
          <w:rFonts w:ascii="Times New Roman" w:hAnsi="Times New Roman" w:cs="Times New Roman"/>
          <w:b/>
          <w:bCs/>
          <w:sz w:val="24"/>
          <w:szCs w:val="24"/>
        </w:rPr>
        <w:t xml:space="preserve">“CFO”                               </w:t>
      </w:r>
      <w:r w:rsidR="008872CD">
        <w:rPr>
          <w:rFonts w:ascii="Times New Roman" w:hAnsi="Times New Roman" w:cs="Times New Roman"/>
          <w:b/>
          <w:bCs/>
          <w:sz w:val="24"/>
          <w:szCs w:val="24"/>
        </w:rPr>
        <w:tab/>
      </w:r>
      <w:r w:rsidRPr="008872CD">
        <w:rPr>
          <w:rFonts w:ascii="Times New Roman" w:hAnsi="Times New Roman" w:cs="Times New Roman"/>
          <w:b/>
          <w:bCs/>
          <w:sz w:val="24"/>
          <w:szCs w:val="24"/>
        </w:rPr>
        <w:t>means the Chief Financial Officer Greater Tzaneen Municipality</w:t>
      </w:r>
      <w:r w:rsidR="00777FF0" w:rsidRPr="008872CD">
        <w:rPr>
          <w:rFonts w:ascii="Times New Roman" w:hAnsi="Times New Roman" w:cs="Times New Roman"/>
          <w:b/>
          <w:bCs/>
          <w:sz w:val="24"/>
          <w:szCs w:val="24"/>
        </w:rPr>
        <w:t>;</w:t>
      </w:r>
      <w:r w:rsidR="0033497A" w:rsidRPr="008872CD">
        <w:rPr>
          <w:rFonts w:ascii="Times New Roman" w:hAnsi="Times New Roman" w:cs="Times New Roman"/>
          <w:b/>
          <w:bCs/>
          <w:sz w:val="24"/>
          <w:szCs w:val="24"/>
        </w:rPr>
        <w:tab/>
      </w:r>
      <w:r w:rsidR="0033497A" w:rsidRPr="008872CD">
        <w:rPr>
          <w:rFonts w:ascii="Times New Roman" w:hAnsi="Times New Roman" w:cs="Times New Roman"/>
          <w:b/>
          <w:bCs/>
          <w:sz w:val="24"/>
          <w:szCs w:val="24"/>
        </w:rPr>
        <w:tab/>
      </w:r>
      <w:r w:rsidR="008872CD">
        <w:rPr>
          <w:rFonts w:ascii="Times New Roman" w:hAnsi="Times New Roman" w:cs="Times New Roman"/>
          <w:b/>
          <w:bCs/>
          <w:sz w:val="24"/>
          <w:szCs w:val="24"/>
        </w:rPr>
        <w:tab/>
      </w:r>
      <w:r w:rsidR="0033497A" w:rsidRPr="008872CD">
        <w:rPr>
          <w:rFonts w:ascii="Times New Roman" w:hAnsi="Times New Roman" w:cs="Times New Roman"/>
          <w:b/>
          <w:bCs/>
          <w:sz w:val="24"/>
          <w:szCs w:val="24"/>
        </w:rPr>
        <w:t>means Greater Tzaneen Municipality</w:t>
      </w:r>
    </w:p>
    <w:p w14:paraId="095F7A6A" w14:textId="77777777" w:rsidR="00777FF0" w:rsidRPr="008872CD" w:rsidRDefault="00777FF0" w:rsidP="009D5FBE">
      <w:pPr>
        <w:rPr>
          <w:rFonts w:ascii="Times New Roman" w:hAnsi="Times New Roman" w:cs="Times New Roman"/>
          <w:b/>
          <w:bCs/>
          <w:sz w:val="24"/>
          <w:szCs w:val="24"/>
        </w:rPr>
      </w:pPr>
      <w:r w:rsidRPr="008872CD">
        <w:rPr>
          <w:rFonts w:ascii="Times New Roman" w:hAnsi="Times New Roman" w:cs="Times New Roman"/>
          <w:b/>
          <w:bCs/>
          <w:sz w:val="24"/>
          <w:szCs w:val="24"/>
        </w:rPr>
        <w:t>“Employee”</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t>means any employee of the Municipality, contractual or permanent;</w:t>
      </w:r>
    </w:p>
    <w:p w14:paraId="2EE7FC97" w14:textId="77777777" w:rsidR="004B0F97" w:rsidRPr="008872CD" w:rsidRDefault="004B0F97" w:rsidP="00956DC8">
      <w:pPr>
        <w:rPr>
          <w:rFonts w:ascii="Times New Roman" w:hAnsi="Times New Roman" w:cs="Times New Roman"/>
          <w:b/>
          <w:bCs/>
          <w:sz w:val="24"/>
          <w:szCs w:val="24"/>
        </w:rPr>
      </w:pPr>
      <w:r w:rsidRPr="008872CD">
        <w:rPr>
          <w:rFonts w:ascii="Times New Roman" w:hAnsi="Times New Roman" w:cs="Times New Roman"/>
          <w:b/>
          <w:bCs/>
          <w:sz w:val="24"/>
          <w:szCs w:val="24"/>
        </w:rPr>
        <w:t>“Fraud”</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t>means the unlawful and intentional making of a misrepresentation which causes actual or potential prejudice to another, including inter alia, all aspects of economic crime and acts of dishonesty;</w:t>
      </w:r>
    </w:p>
    <w:p w14:paraId="14D1FCA8" w14:textId="77777777" w:rsidR="00B45816" w:rsidRPr="008872CD" w:rsidRDefault="00B45816" w:rsidP="00956DC8">
      <w:pPr>
        <w:rPr>
          <w:rFonts w:ascii="Times New Roman" w:hAnsi="Times New Roman" w:cs="Times New Roman"/>
          <w:b/>
          <w:bCs/>
          <w:sz w:val="24"/>
          <w:szCs w:val="24"/>
        </w:rPr>
      </w:pPr>
      <w:r w:rsidRPr="008872CD">
        <w:rPr>
          <w:rFonts w:ascii="Times New Roman" w:hAnsi="Times New Roman" w:cs="Times New Roman"/>
          <w:b/>
          <w:bCs/>
          <w:sz w:val="24"/>
          <w:szCs w:val="24"/>
        </w:rPr>
        <w:t>“Political Office Bearers”</w:t>
      </w:r>
      <w:r w:rsidRPr="008872CD">
        <w:rPr>
          <w:rFonts w:ascii="Times New Roman" w:hAnsi="Times New Roman" w:cs="Times New Roman"/>
          <w:b/>
          <w:bCs/>
          <w:sz w:val="24"/>
          <w:szCs w:val="24"/>
        </w:rPr>
        <w:tab/>
        <w:t xml:space="preserve">means Councillors appointed to hold political offices in the </w:t>
      </w:r>
      <w:r w:rsidR="007F37AA" w:rsidRPr="008872CD">
        <w:rPr>
          <w:rFonts w:ascii="Times New Roman" w:hAnsi="Times New Roman" w:cs="Times New Roman"/>
          <w:b/>
          <w:bCs/>
          <w:sz w:val="24"/>
          <w:szCs w:val="24"/>
        </w:rPr>
        <w:t>Municipality, which</w:t>
      </w:r>
      <w:r w:rsidRPr="008872CD">
        <w:rPr>
          <w:rFonts w:ascii="Times New Roman" w:hAnsi="Times New Roman" w:cs="Times New Roman"/>
          <w:b/>
          <w:bCs/>
          <w:sz w:val="24"/>
          <w:szCs w:val="24"/>
        </w:rPr>
        <w:t xml:space="preserve"> is, the Mayor, Speaker, etc</w:t>
      </w:r>
    </w:p>
    <w:p w14:paraId="56D67DAA" w14:textId="77777777" w:rsidR="006E5401" w:rsidRPr="008872CD" w:rsidRDefault="00923920" w:rsidP="009D5FBE">
      <w:pPr>
        <w:rPr>
          <w:rFonts w:ascii="Times New Roman" w:hAnsi="Times New Roman" w:cs="Times New Roman"/>
          <w:b/>
          <w:bCs/>
          <w:sz w:val="24"/>
          <w:szCs w:val="24"/>
        </w:rPr>
      </w:pPr>
      <w:r w:rsidRPr="008872CD">
        <w:rPr>
          <w:rFonts w:ascii="Times New Roman" w:hAnsi="Times New Roman" w:cs="Times New Roman"/>
          <w:b/>
          <w:bCs/>
          <w:sz w:val="24"/>
          <w:szCs w:val="24"/>
        </w:rPr>
        <w:t>“Speaker”</w:t>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r>
      <w:r w:rsidRPr="008872CD">
        <w:rPr>
          <w:rFonts w:ascii="Times New Roman" w:hAnsi="Times New Roman" w:cs="Times New Roman"/>
          <w:b/>
          <w:bCs/>
          <w:sz w:val="24"/>
          <w:szCs w:val="24"/>
        </w:rPr>
        <w:tab/>
        <w:t>means the speaker of Greater Tzaneen Municipality</w:t>
      </w:r>
    </w:p>
    <w:p w14:paraId="7D9FCB48" w14:textId="77777777" w:rsidR="00923920" w:rsidRDefault="00923920" w:rsidP="009D5FBE">
      <w:pPr>
        <w:rPr>
          <w:rFonts w:cstheme="minorHAnsi"/>
          <w:b/>
          <w:bCs/>
          <w:sz w:val="24"/>
          <w:szCs w:val="24"/>
        </w:rPr>
      </w:pPr>
    </w:p>
    <w:p w14:paraId="764671E7" w14:textId="77777777" w:rsidR="00725487" w:rsidRPr="00D53921" w:rsidRDefault="00725487" w:rsidP="008E11B9">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lastRenderedPageBreak/>
        <w:t>INTRODUCTION</w:t>
      </w:r>
    </w:p>
    <w:p w14:paraId="078CA8BA" w14:textId="77777777" w:rsidR="003D2BF5" w:rsidRPr="00D53921" w:rsidRDefault="003D45DD" w:rsidP="008E11B9">
      <w:pPr>
        <w:autoSpaceDE w:val="0"/>
        <w:autoSpaceDN w:val="0"/>
        <w:adjustRightInd w:val="0"/>
        <w:spacing w:after="0" w:line="360" w:lineRule="auto"/>
        <w:ind w:left="720"/>
        <w:rPr>
          <w:rFonts w:ascii="Arial" w:hAnsi="Arial" w:cs="Arial"/>
          <w:color w:val="000000"/>
          <w:sz w:val="24"/>
          <w:szCs w:val="24"/>
        </w:rPr>
      </w:pPr>
      <w:r w:rsidRPr="00D53921">
        <w:rPr>
          <w:rFonts w:ascii="Arial" w:hAnsi="Arial" w:cs="Arial"/>
          <w:color w:val="000000"/>
          <w:sz w:val="24"/>
          <w:szCs w:val="24"/>
        </w:rPr>
        <w:t xml:space="preserve">The Municipality is committed to protect public funds and ensure that all Council activities are carried out in accordance with the principles of openness, honesty and integrity. </w:t>
      </w:r>
      <w:r w:rsidR="003D2BF5" w:rsidRPr="00D53921">
        <w:rPr>
          <w:rFonts w:ascii="Arial" w:hAnsi="Arial" w:cs="Arial"/>
          <w:color w:val="000000"/>
          <w:sz w:val="24"/>
          <w:szCs w:val="24"/>
        </w:rPr>
        <w:t>The Council has a zero tolerance of fraud and corruption activities by offenders</w:t>
      </w:r>
      <w:r w:rsidR="00F07E07" w:rsidRPr="00D53921">
        <w:rPr>
          <w:rFonts w:ascii="Arial" w:hAnsi="Arial" w:cs="Arial"/>
          <w:color w:val="000000"/>
          <w:sz w:val="24"/>
          <w:szCs w:val="24"/>
        </w:rPr>
        <w:t xml:space="preserve">. In carrying out its functions and responsibilities the Council is fully committed to deterring theft, fraud, corruption and bribery whether it is attempted on or from within the Council; and is committed to an effective anti-fraud and corruption strategy. </w:t>
      </w:r>
      <w:r w:rsidR="00B10DEA" w:rsidRPr="00D53921">
        <w:rPr>
          <w:rFonts w:ascii="Arial" w:hAnsi="Arial" w:cs="Arial"/>
          <w:color w:val="000000"/>
          <w:sz w:val="24"/>
          <w:szCs w:val="24"/>
        </w:rPr>
        <w:t>The M</w:t>
      </w:r>
      <w:r w:rsidR="000133C8" w:rsidRPr="00D53921">
        <w:rPr>
          <w:rFonts w:ascii="Arial" w:hAnsi="Arial" w:cs="Arial"/>
          <w:color w:val="000000"/>
          <w:sz w:val="24"/>
          <w:szCs w:val="24"/>
        </w:rPr>
        <w:t>unicipality has established anti-corruption structure under Risk Management Unit</w:t>
      </w:r>
      <w:r w:rsidR="00E7756D" w:rsidRPr="00D53921">
        <w:rPr>
          <w:rFonts w:ascii="Arial" w:hAnsi="Arial" w:cs="Arial"/>
          <w:color w:val="000000"/>
          <w:sz w:val="24"/>
          <w:szCs w:val="24"/>
        </w:rPr>
        <w:t xml:space="preserve"> whose responsibilities are to </w:t>
      </w:r>
      <w:r w:rsidR="00236952" w:rsidRPr="00D53921">
        <w:rPr>
          <w:rFonts w:ascii="Arial" w:hAnsi="Arial" w:cs="Arial"/>
          <w:color w:val="000000"/>
          <w:sz w:val="24"/>
          <w:szCs w:val="24"/>
        </w:rPr>
        <w:t>investigate complaints and allegations on fraud and corruption</w:t>
      </w:r>
      <w:r w:rsidR="000133C8" w:rsidRPr="00D53921">
        <w:rPr>
          <w:rFonts w:ascii="Arial" w:hAnsi="Arial" w:cs="Arial"/>
          <w:color w:val="000000"/>
          <w:sz w:val="24"/>
          <w:szCs w:val="24"/>
        </w:rPr>
        <w:t xml:space="preserve">. </w:t>
      </w:r>
      <w:r w:rsidR="003D2BF5" w:rsidRPr="00D53921">
        <w:rPr>
          <w:rFonts w:ascii="Arial" w:hAnsi="Arial" w:cs="Arial"/>
          <w:color w:val="000000"/>
          <w:sz w:val="24"/>
          <w:szCs w:val="24"/>
        </w:rPr>
        <w:t>The structure will compile reports and submits to the Accounting Officer for appropriate action.</w:t>
      </w:r>
      <w:r w:rsidR="00E2405A" w:rsidRPr="00D53921">
        <w:rPr>
          <w:rFonts w:ascii="Arial" w:hAnsi="Arial" w:cs="Arial"/>
          <w:color w:val="000000"/>
          <w:sz w:val="24"/>
          <w:szCs w:val="24"/>
        </w:rPr>
        <w:t xml:space="preserve"> </w:t>
      </w:r>
    </w:p>
    <w:p w14:paraId="3A319A26" w14:textId="77777777" w:rsidR="003C456C" w:rsidRPr="00D53921" w:rsidRDefault="003C456C" w:rsidP="00B165EF">
      <w:pPr>
        <w:autoSpaceDE w:val="0"/>
        <w:autoSpaceDN w:val="0"/>
        <w:adjustRightInd w:val="0"/>
        <w:spacing w:after="0" w:line="360" w:lineRule="auto"/>
        <w:ind w:left="720"/>
        <w:rPr>
          <w:rFonts w:ascii="Arial" w:hAnsi="Arial" w:cs="Arial"/>
          <w:color w:val="000000"/>
          <w:sz w:val="24"/>
          <w:szCs w:val="24"/>
        </w:rPr>
      </w:pPr>
    </w:p>
    <w:p w14:paraId="1BF36E96" w14:textId="77777777" w:rsidR="00BD39CF" w:rsidRPr="00D53921" w:rsidRDefault="003062CE"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LEGISLATIVE/REGULATORY FRAMEWORK</w:t>
      </w:r>
    </w:p>
    <w:p w14:paraId="64E62E9B" w14:textId="77777777" w:rsidR="003D2E47" w:rsidRPr="00D53921" w:rsidRDefault="00122887"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Constitution of the Republic of South Africa, (Act No 108 of 1996, hereafter referred to as the Constitution)</w:t>
      </w:r>
    </w:p>
    <w:p w14:paraId="6D96E066" w14:textId="77777777" w:rsidR="00122887" w:rsidRPr="00D53921" w:rsidRDefault="003D2E47"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Protected Disclosure Act, (Act No 26 of 2000)</w:t>
      </w:r>
      <w:r w:rsidR="00122887" w:rsidRPr="00D53921">
        <w:rPr>
          <w:rFonts w:ascii="Arial" w:hAnsi="Arial" w:cs="Arial"/>
          <w:bCs/>
          <w:color w:val="000000"/>
          <w:sz w:val="24"/>
          <w:szCs w:val="24"/>
        </w:rPr>
        <w:t xml:space="preserve"> </w:t>
      </w:r>
    </w:p>
    <w:p w14:paraId="502B9F11" w14:textId="77777777" w:rsidR="00D62525" w:rsidRPr="00D53921" w:rsidRDefault="003062CE"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Prevention and Combating of Corrupt</w:t>
      </w:r>
      <w:r w:rsidR="003D2E47" w:rsidRPr="00D53921">
        <w:rPr>
          <w:rFonts w:ascii="Arial" w:hAnsi="Arial" w:cs="Arial"/>
          <w:bCs/>
          <w:color w:val="000000"/>
          <w:sz w:val="24"/>
          <w:szCs w:val="24"/>
        </w:rPr>
        <w:t xml:space="preserve"> Activities (Act no 12 of 20014)</w:t>
      </w:r>
    </w:p>
    <w:p w14:paraId="34822C50" w14:textId="129C7E46" w:rsidR="004B7EA8" w:rsidRPr="00D53921" w:rsidRDefault="0000198F"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Pr>
          <w:rFonts w:ascii="Arial" w:hAnsi="Arial" w:cs="Arial"/>
          <w:bCs/>
          <w:color w:val="000000"/>
          <w:sz w:val="24"/>
          <w:szCs w:val="24"/>
        </w:rPr>
        <w:t xml:space="preserve">Local Government: </w:t>
      </w:r>
      <w:r w:rsidR="004B7EA8" w:rsidRPr="00D53921">
        <w:rPr>
          <w:rFonts w:ascii="Arial" w:hAnsi="Arial" w:cs="Arial"/>
          <w:bCs/>
          <w:color w:val="000000"/>
          <w:sz w:val="24"/>
          <w:szCs w:val="24"/>
        </w:rPr>
        <w:t>Municipal Finance Management Act, (Act No 56 of 2003)</w:t>
      </w:r>
    </w:p>
    <w:p w14:paraId="00EACA70" w14:textId="77777777" w:rsidR="004B7EA8" w:rsidRPr="00D53921" w:rsidRDefault="004B7EA8"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Local Government: Municipal Systems Act, (No 32 of 56 of 2000)</w:t>
      </w:r>
    </w:p>
    <w:p w14:paraId="4A64E834" w14:textId="77777777" w:rsidR="004B7EA8" w:rsidRPr="00D53921" w:rsidRDefault="004B7EA8"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Local Government: Municipal structures Act, (No 117 of 1998)</w:t>
      </w:r>
    </w:p>
    <w:p w14:paraId="1C2CF19B" w14:textId="77777777" w:rsidR="004B7EA8" w:rsidRPr="00D53921" w:rsidRDefault="004B7EA8"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Local Government: Municipal Supply Chain Management Regulations, (Act No 27636 of 2005)</w:t>
      </w:r>
    </w:p>
    <w:p w14:paraId="033D76AB" w14:textId="77777777" w:rsidR="00D62525" w:rsidRPr="00D53921" w:rsidRDefault="003062CE"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Financial Intelligence Centre Act, 38 0f 2001 (FICA)</w:t>
      </w:r>
    </w:p>
    <w:p w14:paraId="67FE29CD" w14:textId="77777777" w:rsidR="000A25E8" w:rsidRPr="00D53921" w:rsidRDefault="000B7513" w:rsidP="00A21B68">
      <w:pPr>
        <w:pStyle w:val="ListParagraph"/>
        <w:numPr>
          <w:ilvl w:val="0"/>
          <w:numId w:val="29"/>
        </w:numPr>
        <w:autoSpaceDE w:val="0"/>
        <w:autoSpaceDN w:val="0"/>
        <w:adjustRightInd w:val="0"/>
        <w:spacing w:before="100" w:beforeAutospacing="1" w:after="0" w:line="360" w:lineRule="auto"/>
        <w:rPr>
          <w:rFonts w:ascii="Arial" w:hAnsi="Arial" w:cs="Arial"/>
          <w:sz w:val="24"/>
          <w:szCs w:val="24"/>
        </w:rPr>
      </w:pPr>
      <w:r w:rsidRPr="00D53921">
        <w:rPr>
          <w:rFonts w:ascii="Arial" w:hAnsi="Arial" w:cs="Arial"/>
          <w:bCs/>
          <w:color w:val="000000"/>
          <w:sz w:val="24"/>
          <w:szCs w:val="24"/>
        </w:rPr>
        <w:t xml:space="preserve">Protection of Constitutional Democracy Against Terrorist and Related </w:t>
      </w:r>
      <w:r w:rsidR="007F321D" w:rsidRPr="00D53921">
        <w:rPr>
          <w:rFonts w:ascii="Arial" w:hAnsi="Arial" w:cs="Arial"/>
          <w:bCs/>
          <w:color w:val="000000"/>
          <w:sz w:val="24"/>
          <w:szCs w:val="24"/>
        </w:rPr>
        <w:t xml:space="preserve">      </w:t>
      </w:r>
      <w:r w:rsidR="00D62525" w:rsidRPr="00D53921">
        <w:rPr>
          <w:rFonts w:ascii="Arial" w:hAnsi="Arial" w:cs="Arial"/>
          <w:bCs/>
          <w:color w:val="000000"/>
          <w:sz w:val="24"/>
          <w:szCs w:val="24"/>
        </w:rPr>
        <w:t xml:space="preserve">  </w:t>
      </w:r>
      <w:r w:rsidR="002338CF" w:rsidRPr="00D53921">
        <w:rPr>
          <w:rFonts w:ascii="Arial" w:hAnsi="Arial" w:cs="Arial"/>
          <w:bCs/>
          <w:color w:val="000000"/>
          <w:sz w:val="24"/>
          <w:szCs w:val="24"/>
        </w:rPr>
        <w:t xml:space="preserve">                                   </w:t>
      </w:r>
      <w:r w:rsidR="000A25E8" w:rsidRPr="00D53921">
        <w:rPr>
          <w:rFonts w:ascii="Arial" w:hAnsi="Arial" w:cs="Arial"/>
          <w:bCs/>
          <w:color w:val="000000"/>
          <w:sz w:val="24"/>
          <w:szCs w:val="24"/>
        </w:rPr>
        <w:t xml:space="preserve">                </w:t>
      </w:r>
      <w:r w:rsidR="007F321D" w:rsidRPr="00D53921">
        <w:rPr>
          <w:rFonts w:ascii="Arial" w:hAnsi="Arial" w:cs="Arial"/>
          <w:bCs/>
          <w:color w:val="000000"/>
          <w:sz w:val="24"/>
          <w:szCs w:val="24"/>
        </w:rPr>
        <w:t>A</w:t>
      </w:r>
      <w:r w:rsidRPr="00D53921">
        <w:rPr>
          <w:rFonts w:ascii="Arial" w:hAnsi="Arial" w:cs="Arial"/>
          <w:bCs/>
          <w:color w:val="000000"/>
          <w:sz w:val="24"/>
          <w:szCs w:val="24"/>
        </w:rPr>
        <w:t>ctivities Act, Act 33 of 3004 (POCDATARA</w:t>
      </w:r>
      <w:r w:rsidR="008B508C" w:rsidRPr="00D53921">
        <w:rPr>
          <w:rFonts w:ascii="Arial" w:hAnsi="Arial" w:cs="Arial"/>
          <w:bCs/>
          <w:color w:val="000000"/>
          <w:sz w:val="24"/>
          <w:szCs w:val="24"/>
        </w:rPr>
        <w:t>A</w:t>
      </w:r>
      <w:r w:rsidRPr="00D53921">
        <w:rPr>
          <w:rFonts w:ascii="Arial" w:hAnsi="Arial" w:cs="Arial"/>
          <w:bCs/>
          <w:color w:val="000000"/>
          <w:sz w:val="24"/>
          <w:szCs w:val="24"/>
        </w:rPr>
        <w:t>)</w:t>
      </w:r>
      <w:r w:rsidR="000A25E8" w:rsidRPr="00D53921">
        <w:rPr>
          <w:rFonts w:ascii="Arial" w:hAnsi="Arial" w:cs="Arial"/>
          <w:bCs/>
          <w:color w:val="000000"/>
          <w:sz w:val="24"/>
          <w:szCs w:val="24"/>
        </w:rPr>
        <w:t xml:space="preserve"> </w:t>
      </w:r>
    </w:p>
    <w:p w14:paraId="1C9699B5" w14:textId="77777777" w:rsidR="000A25E8" w:rsidRPr="00D53921" w:rsidRDefault="000A25E8" w:rsidP="00A21B68">
      <w:pPr>
        <w:pStyle w:val="ListParagraph"/>
        <w:numPr>
          <w:ilvl w:val="0"/>
          <w:numId w:val="29"/>
        </w:numPr>
        <w:autoSpaceDE w:val="0"/>
        <w:autoSpaceDN w:val="0"/>
        <w:adjustRightInd w:val="0"/>
        <w:spacing w:after="0" w:line="360" w:lineRule="auto"/>
        <w:rPr>
          <w:rFonts w:ascii="Arial" w:hAnsi="Arial" w:cs="Arial"/>
          <w:bCs/>
          <w:color w:val="000000"/>
          <w:sz w:val="24"/>
          <w:szCs w:val="24"/>
        </w:rPr>
      </w:pPr>
      <w:r w:rsidRPr="00D53921">
        <w:rPr>
          <w:rFonts w:ascii="Arial" w:hAnsi="Arial" w:cs="Arial"/>
          <w:sz w:val="24"/>
          <w:szCs w:val="24"/>
        </w:rPr>
        <w:t>National Treasury Regulations.</w:t>
      </w:r>
    </w:p>
    <w:p w14:paraId="58938560" w14:textId="77777777" w:rsidR="000B7513" w:rsidRPr="00D53921" w:rsidRDefault="000B7513" w:rsidP="00B165EF">
      <w:pPr>
        <w:pStyle w:val="ListParagraph"/>
        <w:autoSpaceDE w:val="0"/>
        <w:autoSpaceDN w:val="0"/>
        <w:adjustRightInd w:val="0"/>
        <w:spacing w:after="0" w:line="360" w:lineRule="auto"/>
        <w:rPr>
          <w:rFonts w:ascii="Arial" w:hAnsi="Arial" w:cs="Arial"/>
          <w:b/>
          <w:bCs/>
          <w:color w:val="000000"/>
          <w:sz w:val="24"/>
          <w:szCs w:val="24"/>
        </w:rPr>
      </w:pPr>
    </w:p>
    <w:p w14:paraId="2E709ECD" w14:textId="77777777" w:rsidR="00121B1E" w:rsidRPr="00D53921" w:rsidRDefault="00121B1E" w:rsidP="00B165EF">
      <w:pPr>
        <w:pStyle w:val="ListParagraph"/>
        <w:autoSpaceDE w:val="0"/>
        <w:autoSpaceDN w:val="0"/>
        <w:adjustRightInd w:val="0"/>
        <w:spacing w:after="0" w:line="360" w:lineRule="auto"/>
        <w:rPr>
          <w:rFonts w:ascii="Arial" w:hAnsi="Arial" w:cs="Arial"/>
          <w:b/>
          <w:bCs/>
          <w:color w:val="000000"/>
          <w:sz w:val="24"/>
          <w:szCs w:val="24"/>
        </w:rPr>
      </w:pPr>
    </w:p>
    <w:p w14:paraId="3188D9AB" w14:textId="77777777" w:rsidR="00121B1E" w:rsidRPr="00D53921" w:rsidRDefault="00121B1E" w:rsidP="00B165EF">
      <w:pPr>
        <w:pStyle w:val="ListParagraph"/>
        <w:autoSpaceDE w:val="0"/>
        <w:autoSpaceDN w:val="0"/>
        <w:adjustRightInd w:val="0"/>
        <w:spacing w:after="0" w:line="360" w:lineRule="auto"/>
        <w:rPr>
          <w:rFonts w:ascii="Arial" w:hAnsi="Arial" w:cs="Arial"/>
          <w:b/>
          <w:bCs/>
          <w:color w:val="000000"/>
          <w:sz w:val="24"/>
          <w:szCs w:val="24"/>
        </w:rPr>
      </w:pPr>
    </w:p>
    <w:p w14:paraId="6A133BA0" w14:textId="2FF2A57B" w:rsidR="00121B1E" w:rsidRPr="00D53921" w:rsidRDefault="00121B1E" w:rsidP="00B165EF">
      <w:pPr>
        <w:pStyle w:val="ListParagraph"/>
        <w:autoSpaceDE w:val="0"/>
        <w:autoSpaceDN w:val="0"/>
        <w:adjustRightInd w:val="0"/>
        <w:spacing w:after="0" w:line="360" w:lineRule="auto"/>
        <w:rPr>
          <w:rFonts w:ascii="Arial" w:hAnsi="Arial" w:cs="Arial"/>
          <w:b/>
          <w:bCs/>
          <w:color w:val="000000"/>
          <w:sz w:val="24"/>
          <w:szCs w:val="24"/>
        </w:rPr>
      </w:pPr>
    </w:p>
    <w:p w14:paraId="0AC330E9" w14:textId="77777777" w:rsidR="00093E88" w:rsidRPr="00D53921" w:rsidRDefault="00093E88" w:rsidP="00B165EF">
      <w:pPr>
        <w:pStyle w:val="ListParagraph"/>
        <w:autoSpaceDE w:val="0"/>
        <w:autoSpaceDN w:val="0"/>
        <w:adjustRightInd w:val="0"/>
        <w:spacing w:after="0" w:line="360" w:lineRule="auto"/>
        <w:rPr>
          <w:rFonts w:ascii="Arial" w:hAnsi="Arial" w:cs="Arial"/>
          <w:b/>
          <w:bCs/>
          <w:color w:val="000000"/>
          <w:sz w:val="24"/>
          <w:szCs w:val="24"/>
        </w:rPr>
      </w:pPr>
    </w:p>
    <w:p w14:paraId="7EE36667" w14:textId="77777777" w:rsidR="00B165EF" w:rsidRPr="00D53921" w:rsidRDefault="00B165EF" w:rsidP="00B165EF">
      <w:pPr>
        <w:pStyle w:val="ListParagraph"/>
        <w:autoSpaceDE w:val="0"/>
        <w:autoSpaceDN w:val="0"/>
        <w:adjustRightInd w:val="0"/>
        <w:spacing w:after="0" w:line="360" w:lineRule="auto"/>
        <w:rPr>
          <w:rFonts w:ascii="Arial" w:hAnsi="Arial" w:cs="Arial"/>
          <w:b/>
          <w:bCs/>
          <w:color w:val="000000"/>
          <w:sz w:val="24"/>
          <w:szCs w:val="24"/>
        </w:rPr>
      </w:pPr>
    </w:p>
    <w:p w14:paraId="3A869247" w14:textId="77777777" w:rsidR="00197549" w:rsidRPr="00D53921" w:rsidRDefault="00197549"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lastRenderedPageBreak/>
        <w:t>Definitions and elements of corruption</w:t>
      </w:r>
    </w:p>
    <w:p w14:paraId="57A692A5" w14:textId="77777777" w:rsidR="00197549" w:rsidRPr="00D53921" w:rsidRDefault="00197549" w:rsidP="0002362B">
      <w:pPr>
        <w:pStyle w:val="ListParagraph"/>
        <w:numPr>
          <w:ilvl w:val="1"/>
          <w:numId w:val="9"/>
        </w:numPr>
        <w:autoSpaceDE w:val="0"/>
        <w:autoSpaceDN w:val="0"/>
        <w:adjustRightInd w:val="0"/>
        <w:spacing w:after="0" w:line="360" w:lineRule="auto"/>
        <w:rPr>
          <w:rFonts w:ascii="Arial" w:hAnsi="Arial" w:cs="Arial"/>
          <w:bCs/>
          <w:i/>
          <w:color w:val="000000"/>
          <w:sz w:val="24"/>
          <w:szCs w:val="24"/>
        </w:rPr>
      </w:pPr>
      <w:r w:rsidRPr="00D53921">
        <w:rPr>
          <w:rFonts w:ascii="Arial" w:hAnsi="Arial" w:cs="Arial"/>
          <w:bCs/>
          <w:i/>
          <w:color w:val="000000"/>
          <w:sz w:val="24"/>
          <w:szCs w:val="24"/>
        </w:rPr>
        <w:t>“Corruption”</w:t>
      </w:r>
    </w:p>
    <w:p w14:paraId="2C54B084" w14:textId="77777777" w:rsidR="00197549" w:rsidRPr="00D53921" w:rsidRDefault="00197549" w:rsidP="0002362B">
      <w:pPr>
        <w:pStyle w:val="ListParagraph"/>
        <w:numPr>
          <w:ilvl w:val="0"/>
          <w:numId w:val="30"/>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Is an act of a person in a position who unlawfully seeks, attains, receives a benefit other than his/her salary or allowance in return for doing or abstaining from doing a specific thing expected to do in the performance of his/her duties or influencing another</w:t>
      </w:r>
      <w:r w:rsidR="005525A7" w:rsidRPr="00D53921">
        <w:rPr>
          <w:rFonts w:ascii="Arial" w:hAnsi="Arial" w:cs="Arial"/>
          <w:bCs/>
          <w:color w:val="000000"/>
          <w:sz w:val="24"/>
          <w:szCs w:val="24"/>
        </w:rPr>
        <w:t xml:space="preserve"> or on behalf of another person</w:t>
      </w:r>
      <w:r w:rsidR="00A84A15" w:rsidRPr="00D53921">
        <w:rPr>
          <w:rFonts w:ascii="Arial" w:hAnsi="Arial" w:cs="Arial"/>
          <w:bCs/>
          <w:color w:val="000000"/>
          <w:sz w:val="24"/>
          <w:szCs w:val="24"/>
        </w:rPr>
        <w:t xml:space="preserve"> or</w:t>
      </w:r>
    </w:p>
    <w:p w14:paraId="480472FF" w14:textId="77777777" w:rsidR="00A84A15" w:rsidRPr="00D53921" w:rsidRDefault="00A84A15" w:rsidP="0002362B">
      <w:pPr>
        <w:pStyle w:val="ListParagraph"/>
        <w:numPr>
          <w:ilvl w:val="0"/>
          <w:numId w:val="30"/>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Misuse of entrusted power for private gain</w:t>
      </w:r>
    </w:p>
    <w:p w14:paraId="6DBC7F92" w14:textId="77777777" w:rsidR="00197549" w:rsidRPr="00D53921" w:rsidRDefault="00197549" w:rsidP="00B165EF">
      <w:pPr>
        <w:autoSpaceDE w:val="0"/>
        <w:autoSpaceDN w:val="0"/>
        <w:adjustRightInd w:val="0"/>
        <w:spacing w:after="0" w:line="360" w:lineRule="auto"/>
        <w:rPr>
          <w:rFonts w:ascii="Arial" w:hAnsi="Arial" w:cs="Arial"/>
          <w:b/>
          <w:bCs/>
          <w:color w:val="000000"/>
          <w:sz w:val="24"/>
          <w:szCs w:val="24"/>
        </w:rPr>
      </w:pPr>
    </w:p>
    <w:p w14:paraId="7376E332" w14:textId="77777777" w:rsidR="00197549" w:rsidRPr="00D53921" w:rsidRDefault="0090540D" w:rsidP="0002362B">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Elements of corruption:</w:t>
      </w:r>
    </w:p>
    <w:p w14:paraId="32F6E961" w14:textId="77777777" w:rsidR="004F193B" w:rsidRPr="00D53921" w:rsidRDefault="005525A7" w:rsidP="00B165EF">
      <w:pPr>
        <w:pStyle w:val="ListParagraph"/>
        <w:numPr>
          <w:ilvl w:val="0"/>
          <w:numId w:val="1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Unlawfulness</w:t>
      </w:r>
    </w:p>
    <w:p w14:paraId="4563FD96" w14:textId="77777777" w:rsidR="005525A7" w:rsidRPr="00D53921" w:rsidRDefault="005525A7" w:rsidP="00B165EF">
      <w:pPr>
        <w:pStyle w:val="ListParagraph"/>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The offences of corruption are committed only where there is a benefit promised, given, or received corruptly.</w:t>
      </w:r>
    </w:p>
    <w:p w14:paraId="28044B0B" w14:textId="77777777" w:rsidR="005525A7" w:rsidRPr="00D53921" w:rsidRDefault="005525A7" w:rsidP="00B165EF">
      <w:pPr>
        <w:pStyle w:val="ListParagraph"/>
        <w:autoSpaceDE w:val="0"/>
        <w:autoSpaceDN w:val="0"/>
        <w:adjustRightInd w:val="0"/>
        <w:spacing w:after="0" w:line="360" w:lineRule="auto"/>
        <w:rPr>
          <w:rFonts w:ascii="Arial" w:hAnsi="Arial" w:cs="Arial"/>
          <w:b/>
          <w:bCs/>
          <w:color w:val="000000"/>
          <w:sz w:val="24"/>
          <w:szCs w:val="24"/>
        </w:rPr>
      </w:pPr>
    </w:p>
    <w:p w14:paraId="47BFBFE2" w14:textId="77777777" w:rsidR="005525A7" w:rsidRPr="00D53921" w:rsidRDefault="005525A7" w:rsidP="00B165EF">
      <w:pPr>
        <w:pStyle w:val="ListParagraph"/>
        <w:numPr>
          <w:ilvl w:val="0"/>
          <w:numId w:val="1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Benefit</w:t>
      </w:r>
    </w:p>
    <w:p w14:paraId="2231279B" w14:textId="77777777" w:rsidR="005525A7" w:rsidRPr="00D53921" w:rsidRDefault="003012D9" w:rsidP="00B165EF">
      <w:pPr>
        <w:pStyle w:val="ListParagraph"/>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This offence is committed by promising, giving or receiving a benefit of whatever nature which is not legally due.</w:t>
      </w:r>
    </w:p>
    <w:p w14:paraId="52C92B5E" w14:textId="77777777" w:rsidR="003012D9" w:rsidRPr="00D53921" w:rsidRDefault="003012D9" w:rsidP="00B165EF">
      <w:pPr>
        <w:pStyle w:val="ListParagraph"/>
        <w:autoSpaceDE w:val="0"/>
        <w:autoSpaceDN w:val="0"/>
        <w:adjustRightInd w:val="0"/>
        <w:spacing w:after="0" w:line="360" w:lineRule="auto"/>
        <w:rPr>
          <w:rFonts w:ascii="Arial" w:hAnsi="Arial" w:cs="Arial"/>
          <w:b/>
          <w:bCs/>
          <w:color w:val="000000"/>
          <w:sz w:val="24"/>
          <w:szCs w:val="24"/>
        </w:rPr>
      </w:pPr>
    </w:p>
    <w:p w14:paraId="0A91889F" w14:textId="77777777" w:rsidR="003012D9" w:rsidRPr="00D53921" w:rsidRDefault="003012D9" w:rsidP="00B165EF">
      <w:pPr>
        <w:pStyle w:val="ListParagraph"/>
        <w:numPr>
          <w:ilvl w:val="0"/>
          <w:numId w:val="1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Person</w:t>
      </w:r>
    </w:p>
    <w:p w14:paraId="0C32FC94" w14:textId="77777777" w:rsidR="003012D9" w:rsidRPr="00D53921" w:rsidRDefault="003012D9" w:rsidP="00B165EF">
      <w:pPr>
        <w:pStyle w:val="ListParagraph"/>
        <w:autoSpaceDE w:val="0"/>
        <w:autoSpaceDN w:val="0"/>
        <w:adjustRightInd w:val="0"/>
        <w:spacing w:after="0" w:line="360" w:lineRule="auto"/>
        <w:rPr>
          <w:rFonts w:ascii="Arial" w:hAnsi="Arial" w:cs="Arial"/>
          <w:b/>
          <w:bCs/>
          <w:color w:val="000000"/>
          <w:sz w:val="24"/>
          <w:szCs w:val="24"/>
        </w:rPr>
      </w:pPr>
      <w:r w:rsidRPr="00D53921">
        <w:rPr>
          <w:rFonts w:ascii="Arial" w:hAnsi="Arial" w:cs="Arial"/>
          <w:bCs/>
          <w:color w:val="000000"/>
          <w:sz w:val="24"/>
          <w:szCs w:val="24"/>
        </w:rPr>
        <w:t>Corruption is committed by a person who is charged with duty. It is not however necessary to establish that he/she has been charged with duty. In many cases the corruptor is also guilty as the corruptee and they can both be charged with corruption</w:t>
      </w:r>
      <w:r w:rsidRPr="00D53921">
        <w:rPr>
          <w:rFonts w:ascii="Arial" w:hAnsi="Arial" w:cs="Arial"/>
          <w:b/>
          <w:bCs/>
          <w:color w:val="000000"/>
          <w:sz w:val="24"/>
          <w:szCs w:val="24"/>
        </w:rPr>
        <w:t xml:space="preserve">. </w:t>
      </w:r>
    </w:p>
    <w:p w14:paraId="1B1071D1" w14:textId="77777777" w:rsidR="003012D9" w:rsidRPr="00D53921" w:rsidRDefault="003012D9" w:rsidP="00B165EF">
      <w:pPr>
        <w:pStyle w:val="ListParagraph"/>
        <w:autoSpaceDE w:val="0"/>
        <w:autoSpaceDN w:val="0"/>
        <w:adjustRightInd w:val="0"/>
        <w:spacing w:after="0" w:line="360" w:lineRule="auto"/>
        <w:rPr>
          <w:rFonts w:ascii="Arial" w:hAnsi="Arial" w:cs="Arial"/>
          <w:b/>
          <w:bCs/>
          <w:color w:val="000000"/>
          <w:sz w:val="24"/>
          <w:szCs w:val="24"/>
        </w:rPr>
      </w:pPr>
    </w:p>
    <w:p w14:paraId="60EB0D4E" w14:textId="77777777" w:rsidR="003012D9" w:rsidRPr="00D53921" w:rsidRDefault="003012D9" w:rsidP="00B165EF">
      <w:pPr>
        <w:pStyle w:val="ListParagraph"/>
        <w:numPr>
          <w:ilvl w:val="0"/>
          <w:numId w:val="1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Intention</w:t>
      </w:r>
    </w:p>
    <w:p w14:paraId="346A53E3" w14:textId="77777777" w:rsidR="003012D9" w:rsidRPr="00D53921" w:rsidRDefault="003012D9" w:rsidP="00B165EF">
      <w:pPr>
        <w:pStyle w:val="ListParagraph"/>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The intention to corrupt is basically an element of this offence</w:t>
      </w:r>
    </w:p>
    <w:p w14:paraId="6E20EA2D" w14:textId="77777777" w:rsidR="00AA2AAB" w:rsidRPr="00D53921" w:rsidRDefault="00AA2AAB" w:rsidP="00B165EF">
      <w:pPr>
        <w:pStyle w:val="ListParagraph"/>
        <w:autoSpaceDE w:val="0"/>
        <w:autoSpaceDN w:val="0"/>
        <w:adjustRightInd w:val="0"/>
        <w:spacing w:after="0" w:line="360" w:lineRule="auto"/>
        <w:rPr>
          <w:rFonts w:ascii="Arial" w:hAnsi="Arial" w:cs="Arial"/>
          <w:bCs/>
          <w:color w:val="000000"/>
          <w:sz w:val="24"/>
          <w:szCs w:val="24"/>
        </w:rPr>
      </w:pPr>
    </w:p>
    <w:p w14:paraId="7FC4C1D2" w14:textId="77777777" w:rsidR="00AA2AAB" w:rsidRPr="00D53921" w:rsidRDefault="00AA2AAB" w:rsidP="00B165EF">
      <w:pPr>
        <w:pStyle w:val="ListParagraph"/>
        <w:numPr>
          <w:ilvl w:val="0"/>
          <w:numId w:val="1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Code of ethics</w:t>
      </w:r>
    </w:p>
    <w:p w14:paraId="3A4C90B2" w14:textId="77777777" w:rsidR="00AA2AAB" w:rsidRPr="00D53921" w:rsidRDefault="00AA2AAB" w:rsidP="00B165EF">
      <w:pPr>
        <w:pStyle w:val="ListParagraph"/>
        <w:autoSpaceDE w:val="0"/>
        <w:autoSpaceDN w:val="0"/>
        <w:adjustRightInd w:val="0"/>
        <w:spacing w:after="0" w:line="360" w:lineRule="auto"/>
        <w:rPr>
          <w:rFonts w:ascii="Arial" w:hAnsi="Arial" w:cs="Arial"/>
          <w:sz w:val="24"/>
          <w:szCs w:val="24"/>
        </w:rPr>
      </w:pPr>
      <w:r w:rsidRPr="00D53921">
        <w:rPr>
          <w:rFonts w:ascii="Arial" w:hAnsi="Arial" w:cs="Arial"/>
          <w:sz w:val="24"/>
          <w:szCs w:val="24"/>
        </w:rPr>
        <w:t xml:space="preserve">A </w:t>
      </w:r>
      <w:r w:rsidRPr="00D53921">
        <w:rPr>
          <w:rStyle w:val="yellowfade"/>
          <w:rFonts w:ascii="Arial" w:hAnsi="Arial" w:cs="Arial"/>
          <w:sz w:val="24"/>
          <w:szCs w:val="24"/>
        </w:rPr>
        <w:t>code</w:t>
      </w:r>
      <w:r w:rsidRPr="00D53921">
        <w:rPr>
          <w:rFonts w:ascii="Arial" w:hAnsi="Arial" w:cs="Arial"/>
          <w:sz w:val="24"/>
          <w:szCs w:val="24"/>
        </w:rPr>
        <w:t xml:space="preserve"> of </w:t>
      </w:r>
      <w:r w:rsidRPr="00D53921">
        <w:rPr>
          <w:rStyle w:val="yellowfade"/>
          <w:rFonts w:ascii="Arial" w:hAnsi="Arial" w:cs="Arial"/>
          <w:sz w:val="24"/>
          <w:szCs w:val="24"/>
        </w:rPr>
        <w:t>ethics</w:t>
      </w:r>
      <w:r w:rsidRPr="00D53921">
        <w:rPr>
          <w:rFonts w:ascii="Arial" w:hAnsi="Arial" w:cs="Arial"/>
          <w:sz w:val="24"/>
          <w:szCs w:val="24"/>
        </w:rPr>
        <w:t xml:space="preserve"> is a set of guidelines which are designed to set out acceptable behaviours for members of a particular group, association, or profession, acting responsibly, elements of strong personal beliefs</w:t>
      </w:r>
    </w:p>
    <w:p w14:paraId="2657DCCD" w14:textId="77777777" w:rsidR="00576B02" w:rsidRDefault="00576B02" w:rsidP="00B165EF">
      <w:pPr>
        <w:pStyle w:val="ListParagraph"/>
        <w:autoSpaceDE w:val="0"/>
        <w:autoSpaceDN w:val="0"/>
        <w:adjustRightInd w:val="0"/>
        <w:spacing w:after="0" w:line="360" w:lineRule="auto"/>
        <w:rPr>
          <w:rFonts w:ascii="Arial" w:hAnsi="Arial" w:cs="Arial"/>
          <w:sz w:val="24"/>
          <w:szCs w:val="24"/>
        </w:rPr>
      </w:pPr>
    </w:p>
    <w:p w14:paraId="3C188682" w14:textId="77777777" w:rsidR="007C2648" w:rsidRDefault="007C2648" w:rsidP="00B165EF">
      <w:pPr>
        <w:pStyle w:val="ListParagraph"/>
        <w:autoSpaceDE w:val="0"/>
        <w:autoSpaceDN w:val="0"/>
        <w:adjustRightInd w:val="0"/>
        <w:spacing w:after="0" w:line="360" w:lineRule="auto"/>
        <w:rPr>
          <w:rFonts w:ascii="Arial" w:hAnsi="Arial" w:cs="Arial"/>
          <w:sz w:val="24"/>
          <w:szCs w:val="24"/>
        </w:rPr>
      </w:pPr>
    </w:p>
    <w:p w14:paraId="038AB828" w14:textId="77777777" w:rsidR="007C2648" w:rsidRPr="00D53921" w:rsidRDefault="007C2648" w:rsidP="00B165EF">
      <w:pPr>
        <w:pStyle w:val="ListParagraph"/>
        <w:autoSpaceDE w:val="0"/>
        <w:autoSpaceDN w:val="0"/>
        <w:adjustRightInd w:val="0"/>
        <w:spacing w:after="0" w:line="360" w:lineRule="auto"/>
        <w:rPr>
          <w:rFonts w:ascii="Arial" w:hAnsi="Arial" w:cs="Arial"/>
          <w:sz w:val="24"/>
          <w:szCs w:val="24"/>
        </w:rPr>
      </w:pPr>
    </w:p>
    <w:p w14:paraId="1ABF0003" w14:textId="77777777" w:rsidR="00576B02" w:rsidRPr="00D53921" w:rsidRDefault="00576B02"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lastRenderedPageBreak/>
        <w:t>OBJECTIVES OF THE STRATEGY</w:t>
      </w:r>
    </w:p>
    <w:p w14:paraId="2C703A93" w14:textId="6E630193" w:rsidR="00576B02" w:rsidRPr="00D53921" w:rsidRDefault="00576B02" w:rsidP="00B165EF">
      <w:pPr>
        <w:autoSpaceDE w:val="0"/>
        <w:autoSpaceDN w:val="0"/>
        <w:adjustRightInd w:val="0"/>
        <w:spacing w:after="0" w:line="360" w:lineRule="auto"/>
        <w:ind w:left="360"/>
        <w:rPr>
          <w:rFonts w:ascii="Arial" w:hAnsi="Arial" w:cs="Arial"/>
          <w:bCs/>
          <w:color w:val="000000"/>
          <w:sz w:val="24"/>
          <w:szCs w:val="24"/>
        </w:rPr>
      </w:pPr>
      <w:r w:rsidRPr="00D53921">
        <w:rPr>
          <w:rFonts w:ascii="Arial" w:hAnsi="Arial" w:cs="Arial"/>
          <w:bCs/>
          <w:color w:val="000000"/>
          <w:sz w:val="24"/>
          <w:szCs w:val="24"/>
        </w:rPr>
        <w:t xml:space="preserve">This anti-corruption strategy </w:t>
      </w:r>
      <w:r w:rsidR="0000198F" w:rsidRPr="00D53921">
        <w:rPr>
          <w:rFonts w:ascii="Arial" w:hAnsi="Arial" w:cs="Arial"/>
          <w:bCs/>
          <w:color w:val="000000"/>
          <w:sz w:val="24"/>
          <w:szCs w:val="24"/>
        </w:rPr>
        <w:t>is: -</w:t>
      </w:r>
    </w:p>
    <w:p w14:paraId="6883D7D1" w14:textId="2EBF2681" w:rsidR="00576B02" w:rsidRPr="00D53921" w:rsidRDefault="00576B02" w:rsidP="0002362B">
      <w:pPr>
        <w:pStyle w:val="ListParagraph"/>
        <w:numPr>
          <w:ilvl w:val="0"/>
          <w:numId w:val="35"/>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In compliance with </w:t>
      </w:r>
      <w:r w:rsidRPr="00D53921">
        <w:rPr>
          <w:rFonts w:ascii="Arial" w:hAnsi="Arial" w:cs="Arial"/>
          <w:b/>
          <w:bCs/>
          <w:color w:val="000000"/>
          <w:sz w:val="24"/>
          <w:szCs w:val="24"/>
        </w:rPr>
        <w:t>MFMA</w:t>
      </w:r>
      <w:r w:rsidRPr="00D53921">
        <w:rPr>
          <w:rFonts w:ascii="Arial" w:hAnsi="Arial" w:cs="Arial"/>
          <w:bCs/>
          <w:color w:val="000000"/>
          <w:sz w:val="24"/>
          <w:szCs w:val="24"/>
        </w:rPr>
        <w:t xml:space="preserve"> and </w:t>
      </w:r>
      <w:r w:rsidRPr="00D53921">
        <w:rPr>
          <w:rFonts w:ascii="Arial" w:hAnsi="Arial" w:cs="Arial"/>
          <w:b/>
          <w:bCs/>
          <w:color w:val="000000"/>
          <w:sz w:val="24"/>
          <w:szCs w:val="24"/>
        </w:rPr>
        <w:t>PFMA</w:t>
      </w:r>
      <w:r w:rsidRPr="00D53921">
        <w:rPr>
          <w:rFonts w:ascii="Arial" w:hAnsi="Arial" w:cs="Arial"/>
          <w:bCs/>
          <w:color w:val="000000"/>
          <w:sz w:val="24"/>
          <w:szCs w:val="24"/>
        </w:rPr>
        <w:t xml:space="preserve"> which requires municipalitie</w:t>
      </w:r>
      <w:r w:rsidR="00B554B2">
        <w:rPr>
          <w:rFonts w:ascii="Arial" w:hAnsi="Arial" w:cs="Arial"/>
          <w:bCs/>
          <w:color w:val="000000"/>
          <w:sz w:val="24"/>
          <w:szCs w:val="24"/>
        </w:rPr>
        <w:t>s</w:t>
      </w:r>
      <w:r w:rsidRPr="00D53921">
        <w:rPr>
          <w:rFonts w:ascii="Arial" w:hAnsi="Arial" w:cs="Arial"/>
          <w:bCs/>
          <w:color w:val="000000"/>
          <w:sz w:val="24"/>
          <w:szCs w:val="24"/>
        </w:rPr>
        <w:t xml:space="preserve"> develop an anti-</w:t>
      </w:r>
      <w:r w:rsidR="00B554B2">
        <w:rPr>
          <w:rFonts w:ascii="Arial" w:hAnsi="Arial" w:cs="Arial"/>
          <w:bCs/>
          <w:color w:val="000000"/>
          <w:sz w:val="24"/>
          <w:szCs w:val="24"/>
        </w:rPr>
        <w:t xml:space="preserve">fraud and </w:t>
      </w:r>
      <w:r w:rsidRPr="00D53921">
        <w:rPr>
          <w:rFonts w:ascii="Arial" w:hAnsi="Arial" w:cs="Arial"/>
          <w:bCs/>
          <w:color w:val="000000"/>
          <w:sz w:val="24"/>
          <w:szCs w:val="24"/>
        </w:rPr>
        <w:t>corruption strategy</w:t>
      </w:r>
    </w:p>
    <w:p w14:paraId="24FB5288" w14:textId="77777777" w:rsidR="00576B02" w:rsidRPr="00D53921" w:rsidRDefault="00576B02" w:rsidP="0002362B">
      <w:pPr>
        <w:pStyle w:val="ListParagraph"/>
        <w:numPr>
          <w:ilvl w:val="0"/>
          <w:numId w:val="35"/>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Aimed at rooting out corruption</w:t>
      </w:r>
    </w:p>
    <w:p w14:paraId="5899EA92" w14:textId="77777777" w:rsidR="00576B02" w:rsidRPr="00D53921" w:rsidRDefault="00576B02" w:rsidP="0002362B">
      <w:pPr>
        <w:pStyle w:val="ListParagraph"/>
        <w:numPr>
          <w:ilvl w:val="0"/>
          <w:numId w:val="35"/>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Aimed at introducing and developing awareness programmes in respect of corruption within its own ranks. </w:t>
      </w:r>
    </w:p>
    <w:p w14:paraId="23C8C19A" w14:textId="77777777" w:rsidR="00B50FD0" w:rsidRPr="00D53921" w:rsidRDefault="00B50FD0" w:rsidP="00B165EF">
      <w:pPr>
        <w:autoSpaceDE w:val="0"/>
        <w:autoSpaceDN w:val="0"/>
        <w:adjustRightInd w:val="0"/>
        <w:spacing w:after="0" w:line="360" w:lineRule="auto"/>
        <w:rPr>
          <w:rFonts w:ascii="Arial" w:hAnsi="Arial" w:cs="Arial"/>
          <w:bCs/>
          <w:color w:val="000000"/>
          <w:sz w:val="24"/>
          <w:szCs w:val="24"/>
        </w:rPr>
      </w:pPr>
    </w:p>
    <w:p w14:paraId="67B7ED43" w14:textId="77777777" w:rsidR="00B50FD0" w:rsidRPr="00D53921" w:rsidRDefault="00B50FD0"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SCOPE</w:t>
      </w:r>
    </w:p>
    <w:p w14:paraId="161605A6" w14:textId="77777777" w:rsidR="00B50FD0" w:rsidRPr="00D53921" w:rsidRDefault="00B50FD0" w:rsidP="00B165EF">
      <w:pPr>
        <w:pStyle w:val="ListParagraph"/>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The strategy applies to all corruption, fraud, theft and maladministration or suspected irregularities of this nature involving, but not, limited, the following persons</w:t>
      </w:r>
    </w:p>
    <w:p w14:paraId="65E370C4" w14:textId="674E53E6" w:rsidR="00B50FD0" w:rsidRPr="00D53921" w:rsidRDefault="00B50FD0" w:rsidP="0002362B">
      <w:pPr>
        <w:pStyle w:val="ListParagraph"/>
        <w:numPr>
          <w:ilvl w:val="0"/>
          <w:numId w:val="36"/>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Employees of the </w:t>
      </w:r>
      <w:r w:rsidR="00B554B2" w:rsidRPr="00D53921">
        <w:rPr>
          <w:rFonts w:ascii="Arial" w:hAnsi="Arial" w:cs="Arial"/>
          <w:bCs/>
          <w:color w:val="000000"/>
          <w:sz w:val="24"/>
          <w:szCs w:val="24"/>
        </w:rPr>
        <w:t>Municipality.</w:t>
      </w:r>
    </w:p>
    <w:p w14:paraId="616A09A2" w14:textId="6387CDC5" w:rsidR="00B50FD0" w:rsidRPr="00D53921" w:rsidRDefault="00B50FD0" w:rsidP="0002362B">
      <w:pPr>
        <w:pStyle w:val="ListParagraph"/>
        <w:numPr>
          <w:ilvl w:val="0"/>
          <w:numId w:val="36"/>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Political office </w:t>
      </w:r>
      <w:r w:rsidR="00B554B2" w:rsidRPr="00D53921">
        <w:rPr>
          <w:rFonts w:ascii="Arial" w:hAnsi="Arial" w:cs="Arial"/>
          <w:bCs/>
          <w:color w:val="000000"/>
          <w:sz w:val="24"/>
          <w:szCs w:val="24"/>
        </w:rPr>
        <w:t>Bearers.</w:t>
      </w:r>
    </w:p>
    <w:p w14:paraId="3C008469" w14:textId="1E8E1FB7" w:rsidR="00B50FD0" w:rsidRPr="00D53921" w:rsidRDefault="00B554B2" w:rsidP="0002362B">
      <w:pPr>
        <w:pStyle w:val="ListParagraph"/>
        <w:numPr>
          <w:ilvl w:val="0"/>
          <w:numId w:val="36"/>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Councillors.</w:t>
      </w:r>
    </w:p>
    <w:p w14:paraId="7AE493F2" w14:textId="77777777" w:rsidR="00B50FD0" w:rsidRPr="00D53921" w:rsidRDefault="00B50FD0" w:rsidP="0002362B">
      <w:pPr>
        <w:pStyle w:val="ListParagraph"/>
        <w:numPr>
          <w:ilvl w:val="0"/>
          <w:numId w:val="36"/>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Consultants, suppliers, contractors, and other providers of goods and services to the Municipality.</w:t>
      </w:r>
    </w:p>
    <w:p w14:paraId="2E0CA905" w14:textId="77777777" w:rsidR="00B50FD0" w:rsidRPr="00D53921" w:rsidRDefault="00B50FD0" w:rsidP="00B165EF">
      <w:pPr>
        <w:pStyle w:val="ListParagraph"/>
        <w:autoSpaceDE w:val="0"/>
        <w:autoSpaceDN w:val="0"/>
        <w:adjustRightInd w:val="0"/>
        <w:spacing w:after="0" w:line="360" w:lineRule="auto"/>
        <w:ind w:left="1440"/>
        <w:rPr>
          <w:rFonts w:ascii="Arial" w:hAnsi="Arial" w:cs="Arial"/>
          <w:b/>
          <w:bCs/>
          <w:color w:val="000000"/>
          <w:sz w:val="24"/>
          <w:szCs w:val="24"/>
        </w:rPr>
      </w:pPr>
    </w:p>
    <w:p w14:paraId="36BCF344" w14:textId="77777777" w:rsidR="004F193B" w:rsidRPr="00D53921" w:rsidRDefault="00B50FD0"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RESPONSIB</w:t>
      </w:r>
      <w:r w:rsidR="00757B2F" w:rsidRPr="00D53921">
        <w:rPr>
          <w:rFonts w:ascii="Arial" w:hAnsi="Arial" w:cs="Arial"/>
          <w:b/>
          <w:bCs/>
          <w:color w:val="000000"/>
          <w:sz w:val="24"/>
          <w:szCs w:val="24"/>
        </w:rPr>
        <w:t>ILITY IN TERMS OF</w:t>
      </w:r>
      <w:r w:rsidRPr="00D53921">
        <w:rPr>
          <w:rFonts w:ascii="Arial" w:hAnsi="Arial" w:cs="Arial"/>
          <w:b/>
          <w:bCs/>
          <w:color w:val="000000"/>
          <w:sz w:val="24"/>
          <w:szCs w:val="24"/>
        </w:rPr>
        <w:t xml:space="preserve"> ANTI-CORRUPTION STRATEGY</w:t>
      </w:r>
    </w:p>
    <w:p w14:paraId="09CD585D" w14:textId="77777777" w:rsidR="00757B2F" w:rsidRPr="00D53921" w:rsidRDefault="00496814" w:rsidP="00B165EF">
      <w:pPr>
        <w:autoSpaceDE w:val="0"/>
        <w:autoSpaceDN w:val="0"/>
        <w:adjustRightInd w:val="0"/>
        <w:spacing w:after="0" w:line="360" w:lineRule="auto"/>
        <w:ind w:left="720"/>
        <w:rPr>
          <w:rFonts w:ascii="Arial" w:hAnsi="Arial" w:cs="Arial"/>
          <w:sz w:val="24"/>
          <w:szCs w:val="24"/>
        </w:rPr>
      </w:pPr>
      <w:r w:rsidRPr="00D53921">
        <w:rPr>
          <w:rFonts w:ascii="Arial" w:hAnsi="Arial" w:cs="Arial"/>
          <w:bCs/>
          <w:color w:val="000000"/>
          <w:sz w:val="24"/>
          <w:szCs w:val="24"/>
        </w:rPr>
        <w:t>The Accounting Officer is responsible for developing and implementing the strategy.</w:t>
      </w:r>
      <w:r w:rsidR="00757B2F" w:rsidRPr="00D53921">
        <w:rPr>
          <w:rFonts w:ascii="Arial" w:hAnsi="Arial" w:cs="Arial"/>
          <w:bCs/>
          <w:color w:val="000000"/>
          <w:sz w:val="24"/>
          <w:szCs w:val="24"/>
        </w:rPr>
        <w:t xml:space="preserve"> </w:t>
      </w:r>
      <w:r w:rsidR="00757B2F" w:rsidRPr="00D53921">
        <w:rPr>
          <w:rFonts w:ascii="Arial" w:hAnsi="Arial" w:cs="Arial"/>
          <w:sz w:val="24"/>
          <w:szCs w:val="24"/>
        </w:rPr>
        <w:t xml:space="preserve">It is the responsibility of all employees and councillors of the Municipality to report all incidents of fraud or corruption, or any other dishonest activities of a similar nature. Any fraudulent or corrupt behaviour must be reported immediately. All reports received will be acted upon, will be treated with the requisite confidentiality and will not be disclosed or discussed with parties other than those charged with investigation into such reports. All </w:t>
      </w:r>
      <w:r w:rsidR="00130089" w:rsidRPr="00D53921">
        <w:rPr>
          <w:rFonts w:ascii="Arial" w:hAnsi="Arial" w:cs="Arial"/>
          <w:sz w:val="24"/>
          <w:szCs w:val="24"/>
        </w:rPr>
        <w:t>Directors and m</w:t>
      </w:r>
      <w:r w:rsidR="00757B2F" w:rsidRPr="00D53921">
        <w:rPr>
          <w:rFonts w:ascii="Arial" w:hAnsi="Arial" w:cs="Arial"/>
          <w:sz w:val="24"/>
          <w:szCs w:val="24"/>
        </w:rPr>
        <w:t>anagers are responsible for the detection, prevention and investigation of fraud and corruption or any dishonest activities of a similar nature, within their areas of responsibility.</w:t>
      </w:r>
    </w:p>
    <w:p w14:paraId="25C3A767" w14:textId="77777777" w:rsidR="002B3982" w:rsidRPr="00D53921" w:rsidRDefault="002B3982" w:rsidP="00B165EF">
      <w:pPr>
        <w:autoSpaceDE w:val="0"/>
        <w:autoSpaceDN w:val="0"/>
        <w:adjustRightInd w:val="0"/>
        <w:spacing w:after="0" w:line="360" w:lineRule="auto"/>
        <w:rPr>
          <w:rFonts w:ascii="Arial" w:hAnsi="Arial" w:cs="Arial"/>
          <w:b/>
          <w:bCs/>
          <w:color w:val="000000"/>
          <w:sz w:val="24"/>
          <w:szCs w:val="24"/>
        </w:rPr>
      </w:pPr>
    </w:p>
    <w:p w14:paraId="5DF9D60F" w14:textId="77777777" w:rsidR="00121B1E" w:rsidRPr="00D53921" w:rsidRDefault="00121B1E" w:rsidP="00B165EF">
      <w:pPr>
        <w:autoSpaceDE w:val="0"/>
        <w:autoSpaceDN w:val="0"/>
        <w:adjustRightInd w:val="0"/>
        <w:spacing w:after="0" w:line="360" w:lineRule="auto"/>
        <w:rPr>
          <w:rFonts w:ascii="Arial" w:hAnsi="Arial" w:cs="Arial"/>
          <w:b/>
          <w:bCs/>
          <w:color w:val="000000"/>
          <w:sz w:val="24"/>
          <w:szCs w:val="24"/>
        </w:rPr>
      </w:pPr>
    </w:p>
    <w:p w14:paraId="5495EDC4" w14:textId="77777777" w:rsidR="00121B1E" w:rsidRPr="00D53921" w:rsidRDefault="00121B1E" w:rsidP="00B165EF">
      <w:pPr>
        <w:autoSpaceDE w:val="0"/>
        <w:autoSpaceDN w:val="0"/>
        <w:adjustRightInd w:val="0"/>
        <w:spacing w:after="0" w:line="360" w:lineRule="auto"/>
        <w:rPr>
          <w:rFonts w:ascii="Arial" w:hAnsi="Arial" w:cs="Arial"/>
          <w:b/>
          <w:bCs/>
          <w:color w:val="000000"/>
          <w:sz w:val="24"/>
          <w:szCs w:val="24"/>
        </w:rPr>
      </w:pPr>
    </w:p>
    <w:p w14:paraId="16CF5CC2" w14:textId="77777777" w:rsidR="00B165EF" w:rsidRPr="00D53921" w:rsidRDefault="00B165EF" w:rsidP="00B165EF">
      <w:pPr>
        <w:autoSpaceDE w:val="0"/>
        <w:autoSpaceDN w:val="0"/>
        <w:adjustRightInd w:val="0"/>
        <w:spacing w:after="0" w:line="360" w:lineRule="auto"/>
        <w:rPr>
          <w:rFonts w:ascii="Arial" w:hAnsi="Arial" w:cs="Arial"/>
          <w:b/>
          <w:bCs/>
          <w:color w:val="000000"/>
          <w:sz w:val="24"/>
          <w:szCs w:val="24"/>
        </w:rPr>
      </w:pPr>
    </w:p>
    <w:p w14:paraId="2C264F2D" w14:textId="141543A0" w:rsidR="00B165EF" w:rsidRPr="00D53921" w:rsidRDefault="00B165EF" w:rsidP="00B165EF">
      <w:pPr>
        <w:autoSpaceDE w:val="0"/>
        <w:autoSpaceDN w:val="0"/>
        <w:adjustRightInd w:val="0"/>
        <w:spacing w:after="0" w:line="360" w:lineRule="auto"/>
        <w:rPr>
          <w:rFonts w:ascii="Arial" w:hAnsi="Arial" w:cs="Arial"/>
          <w:b/>
          <w:bCs/>
          <w:color w:val="000000"/>
          <w:sz w:val="24"/>
          <w:szCs w:val="24"/>
        </w:rPr>
      </w:pPr>
    </w:p>
    <w:p w14:paraId="3B043AD0" w14:textId="77777777" w:rsidR="00197549" w:rsidRPr="00D53921" w:rsidRDefault="001C260F"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lastRenderedPageBreak/>
        <w:t>CORRUPTION PERSPECTIVE</w:t>
      </w:r>
    </w:p>
    <w:p w14:paraId="2C510472" w14:textId="77777777" w:rsidR="00EB3789" w:rsidRPr="00D53921" w:rsidRDefault="00EB3789" w:rsidP="00631313">
      <w:pPr>
        <w:pStyle w:val="ListParagraph"/>
        <w:numPr>
          <w:ilvl w:val="1"/>
          <w:numId w:val="9"/>
        </w:numPr>
        <w:autoSpaceDE w:val="0"/>
        <w:autoSpaceDN w:val="0"/>
        <w:adjustRightInd w:val="0"/>
        <w:spacing w:after="0" w:line="360" w:lineRule="auto"/>
        <w:ind w:left="720"/>
        <w:rPr>
          <w:rFonts w:ascii="Arial" w:hAnsi="Arial" w:cs="Arial"/>
          <w:b/>
          <w:bCs/>
          <w:color w:val="000000"/>
          <w:sz w:val="24"/>
          <w:szCs w:val="24"/>
        </w:rPr>
      </w:pPr>
      <w:r w:rsidRPr="00D53921">
        <w:rPr>
          <w:rFonts w:ascii="Arial" w:hAnsi="Arial" w:cs="Arial"/>
          <w:b/>
          <w:bCs/>
          <w:color w:val="000000"/>
          <w:sz w:val="24"/>
          <w:szCs w:val="24"/>
        </w:rPr>
        <w:t>Moralist</w:t>
      </w:r>
    </w:p>
    <w:p w14:paraId="3B245CCF" w14:textId="77777777" w:rsidR="00EB3789" w:rsidRPr="00D53921" w:rsidRDefault="00EB3789" w:rsidP="00631313">
      <w:pPr>
        <w:autoSpaceDE w:val="0"/>
        <w:autoSpaceDN w:val="0"/>
        <w:adjustRightInd w:val="0"/>
        <w:spacing w:after="0" w:line="360" w:lineRule="auto"/>
        <w:ind w:left="76" w:firstLine="720"/>
        <w:rPr>
          <w:rFonts w:ascii="Arial" w:hAnsi="Arial" w:cs="Arial"/>
          <w:bCs/>
          <w:color w:val="000000"/>
          <w:sz w:val="24"/>
          <w:szCs w:val="24"/>
        </w:rPr>
      </w:pPr>
      <w:r w:rsidRPr="00D53921">
        <w:rPr>
          <w:rFonts w:ascii="Arial" w:hAnsi="Arial" w:cs="Arial"/>
          <w:bCs/>
          <w:color w:val="000000"/>
          <w:sz w:val="24"/>
          <w:szCs w:val="24"/>
        </w:rPr>
        <w:t>Entails that corruption is inherently bad</w:t>
      </w:r>
    </w:p>
    <w:p w14:paraId="7D095167" w14:textId="77777777" w:rsidR="00EB3789" w:rsidRPr="00D53921" w:rsidRDefault="00EB3789" w:rsidP="00631313">
      <w:pPr>
        <w:pStyle w:val="ListParagraph"/>
        <w:numPr>
          <w:ilvl w:val="1"/>
          <w:numId w:val="9"/>
        </w:numPr>
        <w:autoSpaceDE w:val="0"/>
        <w:autoSpaceDN w:val="0"/>
        <w:adjustRightInd w:val="0"/>
        <w:spacing w:after="0" w:line="360" w:lineRule="auto"/>
        <w:ind w:left="720"/>
        <w:rPr>
          <w:rFonts w:ascii="Arial" w:hAnsi="Arial" w:cs="Arial"/>
          <w:b/>
          <w:bCs/>
          <w:color w:val="000000"/>
          <w:sz w:val="24"/>
          <w:szCs w:val="24"/>
        </w:rPr>
      </w:pPr>
      <w:r w:rsidRPr="00D53921">
        <w:rPr>
          <w:rFonts w:ascii="Arial" w:hAnsi="Arial" w:cs="Arial"/>
          <w:b/>
          <w:bCs/>
          <w:color w:val="000000"/>
          <w:sz w:val="24"/>
          <w:szCs w:val="24"/>
        </w:rPr>
        <w:t>Functionalist</w:t>
      </w:r>
    </w:p>
    <w:p w14:paraId="6984E54F" w14:textId="6E8BC9CE" w:rsidR="00EB3789" w:rsidRPr="00D53921" w:rsidRDefault="00EB3789" w:rsidP="00631313">
      <w:pPr>
        <w:autoSpaceDE w:val="0"/>
        <w:autoSpaceDN w:val="0"/>
        <w:adjustRightInd w:val="0"/>
        <w:spacing w:after="0" w:line="360" w:lineRule="auto"/>
        <w:ind w:left="796"/>
        <w:rPr>
          <w:rFonts w:ascii="Arial" w:hAnsi="Arial" w:cs="Arial"/>
          <w:bCs/>
          <w:color w:val="000000"/>
          <w:sz w:val="24"/>
          <w:szCs w:val="24"/>
        </w:rPr>
      </w:pPr>
      <w:r w:rsidRPr="00D53921">
        <w:rPr>
          <w:rFonts w:ascii="Arial" w:hAnsi="Arial" w:cs="Arial"/>
          <w:bCs/>
          <w:color w:val="000000"/>
          <w:sz w:val="24"/>
          <w:szCs w:val="24"/>
        </w:rPr>
        <w:t xml:space="preserve">Entails that corruption is ever present in the society and always wanted. When corruption opportunity </w:t>
      </w:r>
      <w:r w:rsidR="00631313" w:rsidRPr="00D53921">
        <w:rPr>
          <w:rFonts w:ascii="Arial" w:hAnsi="Arial" w:cs="Arial"/>
          <w:bCs/>
          <w:color w:val="000000"/>
          <w:sz w:val="24"/>
          <w:szCs w:val="24"/>
        </w:rPr>
        <w:t>prevails,</w:t>
      </w:r>
      <w:r w:rsidRPr="00D53921">
        <w:rPr>
          <w:rFonts w:ascii="Arial" w:hAnsi="Arial" w:cs="Arial"/>
          <w:bCs/>
          <w:color w:val="000000"/>
          <w:sz w:val="24"/>
          <w:szCs w:val="24"/>
        </w:rPr>
        <w:t xml:space="preserve"> the society is mostly tempted to participate. </w:t>
      </w:r>
    </w:p>
    <w:p w14:paraId="2A5E0282" w14:textId="77777777" w:rsidR="00EB3789" w:rsidRPr="00D53921" w:rsidRDefault="00EB3789" w:rsidP="00631313">
      <w:pPr>
        <w:pStyle w:val="ListParagraph"/>
        <w:numPr>
          <w:ilvl w:val="1"/>
          <w:numId w:val="9"/>
        </w:numPr>
        <w:autoSpaceDE w:val="0"/>
        <w:autoSpaceDN w:val="0"/>
        <w:adjustRightInd w:val="0"/>
        <w:spacing w:after="0" w:line="360" w:lineRule="auto"/>
        <w:ind w:left="720"/>
        <w:rPr>
          <w:rFonts w:ascii="Arial" w:hAnsi="Arial" w:cs="Arial"/>
          <w:b/>
          <w:bCs/>
          <w:color w:val="000000"/>
          <w:sz w:val="24"/>
          <w:szCs w:val="24"/>
        </w:rPr>
      </w:pPr>
      <w:r w:rsidRPr="00D53921">
        <w:rPr>
          <w:rFonts w:ascii="Arial" w:hAnsi="Arial" w:cs="Arial"/>
          <w:b/>
          <w:bCs/>
          <w:color w:val="000000"/>
          <w:sz w:val="24"/>
          <w:szCs w:val="24"/>
        </w:rPr>
        <w:t>Public Office</w:t>
      </w:r>
    </w:p>
    <w:p w14:paraId="739303E6" w14:textId="77777777" w:rsidR="00EB3789" w:rsidRPr="00D53921" w:rsidRDefault="00EB3789" w:rsidP="00631313">
      <w:pPr>
        <w:autoSpaceDE w:val="0"/>
        <w:autoSpaceDN w:val="0"/>
        <w:adjustRightInd w:val="0"/>
        <w:spacing w:after="0" w:line="360" w:lineRule="auto"/>
        <w:ind w:left="796"/>
        <w:rPr>
          <w:rFonts w:ascii="Arial" w:hAnsi="Arial" w:cs="Arial"/>
          <w:bCs/>
          <w:color w:val="000000"/>
          <w:sz w:val="24"/>
          <w:szCs w:val="24"/>
        </w:rPr>
      </w:pPr>
      <w:r w:rsidRPr="00D53921">
        <w:rPr>
          <w:rFonts w:ascii="Arial" w:hAnsi="Arial" w:cs="Arial"/>
          <w:bCs/>
          <w:color w:val="000000"/>
          <w:sz w:val="24"/>
          <w:szCs w:val="24"/>
        </w:rPr>
        <w:t xml:space="preserve">Legal </w:t>
      </w:r>
      <w:r w:rsidR="005738BB" w:rsidRPr="00D53921">
        <w:rPr>
          <w:rFonts w:ascii="Arial" w:hAnsi="Arial" w:cs="Arial"/>
          <w:bCs/>
          <w:color w:val="000000"/>
          <w:sz w:val="24"/>
          <w:szCs w:val="24"/>
        </w:rPr>
        <w:t>Municipalities</w:t>
      </w:r>
      <w:r w:rsidRPr="00D53921">
        <w:rPr>
          <w:rFonts w:ascii="Arial" w:hAnsi="Arial" w:cs="Arial"/>
          <w:bCs/>
          <w:color w:val="000000"/>
          <w:sz w:val="24"/>
          <w:szCs w:val="24"/>
        </w:rPr>
        <w:t xml:space="preserve"> independent from Government are expected to </w:t>
      </w:r>
      <w:r w:rsidR="0002362B" w:rsidRPr="00D53921">
        <w:rPr>
          <w:rFonts w:ascii="Arial" w:hAnsi="Arial" w:cs="Arial"/>
          <w:bCs/>
          <w:color w:val="000000"/>
          <w:sz w:val="24"/>
          <w:szCs w:val="24"/>
        </w:rPr>
        <w:t>combat corruption</w:t>
      </w:r>
    </w:p>
    <w:p w14:paraId="6A09841D" w14:textId="77777777" w:rsidR="00EB3789" w:rsidRPr="00D53921" w:rsidRDefault="00EB3789" w:rsidP="00631313">
      <w:pPr>
        <w:pStyle w:val="ListParagraph"/>
        <w:numPr>
          <w:ilvl w:val="1"/>
          <w:numId w:val="9"/>
        </w:numPr>
        <w:autoSpaceDE w:val="0"/>
        <w:autoSpaceDN w:val="0"/>
        <w:adjustRightInd w:val="0"/>
        <w:spacing w:after="0" w:line="360" w:lineRule="auto"/>
        <w:ind w:left="720"/>
        <w:rPr>
          <w:rFonts w:ascii="Arial" w:hAnsi="Arial" w:cs="Arial"/>
          <w:b/>
          <w:bCs/>
          <w:color w:val="000000"/>
          <w:sz w:val="24"/>
          <w:szCs w:val="24"/>
        </w:rPr>
      </w:pPr>
      <w:r w:rsidRPr="00D53921">
        <w:rPr>
          <w:rFonts w:ascii="Arial" w:hAnsi="Arial" w:cs="Arial"/>
          <w:b/>
          <w:bCs/>
          <w:color w:val="000000"/>
          <w:sz w:val="24"/>
          <w:szCs w:val="24"/>
        </w:rPr>
        <w:t xml:space="preserve">Interest </w:t>
      </w:r>
    </w:p>
    <w:p w14:paraId="0A1E4C97" w14:textId="77777777" w:rsidR="00EB3789" w:rsidRPr="00D53921" w:rsidRDefault="00EB3789" w:rsidP="00631313">
      <w:pPr>
        <w:autoSpaceDE w:val="0"/>
        <w:autoSpaceDN w:val="0"/>
        <w:adjustRightInd w:val="0"/>
        <w:spacing w:after="0" w:line="360" w:lineRule="auto"/>
        <w:ind w:left="796"/>
        <w:rPr>
          <w:rFonts w:ascii="Arial" w:hAnsi="Arial" w:cs="Arial"/>
          <w:bCs/>
          <w:color w:val="000000"/>
          <w:sz w:val="24"/>
          <w:szCs w:val="24"/>
        </w:rPr>
      </w:pPr>
      <w:r w:rsidRPr="00D53921">
        <w:rPr>
          <w:rFonts w:ascii="Arial" w:hAnsi="Arial" w:cs="Arial"/>
          <w:bCs/>
          <w:color w:val="000000"/>
          <w:sz w:val="24"/>
          <w:szCs w:val="24"/>
        </w:rPr>
        <w:t xml:space="preserve">This is a market centred perspective wherein officials convert political resources into goods needed to initiate and maintain corrupt relations. </w:t>
      </w:r>
    </w:p>
    <w:p w14:paraId="476D0097" w14:textId="77777777" w:rsidR="00EB3789" w:rsidRPr="00D53921" w:rsidRDefault="00EB3789" w:rsidP="00B165EF">
      <w:pPr>
        <w:autoSpaceDE w:val="0"/>
        <w:autoSpaceDN w:val="0"/>
        <w:adjustRightInd w:val="0"/>
        <w:spacing w:after="0" w:line="360" w:lineRule="auto"/>
        <w:rPr>
          <w:rFonts w:ascii="Arial" w:hAnsi="Arial" w:cs="Arial"/>
          <w:b/>
          <w:bCs/>
          <w:color w:val="000000"/>
          <w:sz w:val="24"/>
          <w:szCs w:val="24"/>
        </w:rPr>
      </w:pPr>
    </w:p>
    <w:p w14:paraId="3BBC827D" w14:textId="77777777" w:rsidR="00EB3789" w:rsidRPr="00D53921" w:rsidRDefault="00EB3789"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CONSEQUENCE OF CORRUPTION</w:t>
      </w:r>
    </w:p>
    <w:p w14:paraId="49E6C2E3" w14:textId="77777777" w:rsidR="00EB3789" w:rsidRPr="00D53921" w:rsidRDefault="00EB3789" w:rsidP="00B165EF">
      <w:pPr>
        <w:pStyle w:val="ListParagraph"/>
        <w:numPr>
          <w:ilvl w:val="1"/>
          <w:numId w:val="9"/>
        </w:numPr>
        <w:autoSpaceDE w:val="0"/>
        <w:autoSpaceDN w:val="0"/>
        <w:adjustRightInd w:val="0"/>
        <w:spacing w:before="100" w:beforeAutospacing="1" w:after="0" w:line="360" w:lineRule="auto"/>
        <w:ind w:left="794"/>
        <w:rPr>
          <w:rFonts w:ascii="Arial" w:hAnsi="Arial" w:cs="Arial"/>
          <w:b/>
          <w:bCs/>
          <w:color w:val="000000"/>
          <w:sz w:val="24"/>
          <w:szCs w:val="24"/>
        </w:rPr>
      </w:pPr>
      <w:r w:rsidRPr="00D53921">
        <w:rPr>
          <w:rFonts w:ascii="Arial" w:hAnsi="Arial" w:cs="Arial"/>
          <w:b/>
          <w:bCs/>
          <w:color w:val="000000"/>
          <w:sz w:val="24"/>
          <w:szCs w:val="24"/>
        </w:rPr>
        <w:t xml:space="preserve">Loss of confidence in </w:t>
      </w:r>
      <w:r w:rsidR="005738BB" w:rsidRPr="00D53921">
        <w:rPr>
          <w:rFonts w:ascii="Arial" w:hAnsi="Arial" w:cs="Arial"/>
          <w:b/>
          <w:bCs/>
          <w:color w:val="000000"/>
          <w:sz w:val="24"/>
          <w:szCs w:val="24"/>
        </w:rPr>
        <w:t>Municipalities</w:t>
      </w:r>
    </w:p>
    <w:p w14:paraId="34CF5143" w14:textId="77777777" w:rsidR="00046F02" w:rsidRPr="00D53921" w:rsidRDefault="00DA68EE" w:rsidP="00B165EF">
      <w:p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           </w:t>
      </w:r>
      <w:r w:rsidR="00046F02" w:rsidRPr="00D53921">
        <w:rPr>
          <w:rFonts w:ascii="Arial" w:hAnsi="Arial" w:cs="Arial"/>
          <w:bCs/>
          <w:color w:val="000000"/>
          <w:sz w:val="24"/>
          <w:szCs w:val="24"/>
        </w:rPr>
        <w:t xml:space="preserve">The public entrusts confidence in its political order and </w:t>
      </w:r>
      <w:r w:rsidR="00D32ABB" w:rsidRPr="00D53921">
        <w:rPr>
          <w:rFonts w:ascii="Arial" w:hAnsi="Arial" w:cs="Arial"/>
          <w:bCs/>
          <w:color w:val="000000"/>
          <w:sz w:val="24"/>
          <w:szCs w:val="24"/>
        </w:rPr>
        <w:t>Municipality</w:t>
      </w:r>
      <w:r w:rsidR="00046F02" w:rsidRPr="00D53921">
        <w:rPr>
          <w:rFonts w:ascii="Arial" w:hAnsi="Arial" w:cs="Arial"/>
          <w:bCs/>
          <w:color w:val="000000"/>
          <w:sz w:val="24"/>
          <w:szCs w:val="24"/>
        </w:rPr>
        <w:t xml:space="preserve">. </w:t>
      </w:r>
    </w:p>
    <w:p w14:paraId="106D462B" w14:textId="77777777" w:rsidR="00046F02" w:rsidRPr="00D53921" w:rsidRDefault="00046F02" w:rsidP="00B165EF">
      <w:pPr>
        <w:pStyle w:val="ListParagraph"/>
        <w:autoSpaceDE w:val="0"/>
        <w:autoSpaceDN w:val="0"/>
        <w:adjustRightInd w:val="0"/>
        <w:spacing w:after="0" w:line="360" w:lineRule="auto"/>
        <w:rPr>
          <w:rFonts w:ascii="Arial" w:hAnsi="Arial" w:cs="Arial"/>
          <w:b/>
          <w:bCs/>
          <w:color w:val="000000"/>
          <w:sz w:val="24"/>
          <w:szCs w:val="24"/>
        </w:rPr>
      </w:pPr>
    </w:p>
    <w:p w14:paraId="4B299665" w14:textId="77777777" w:rsidR="00046F02" w:rsidRPr="00D53921" w:rsidRDefault="00046F02"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Reduction in productive investment and growth</w:t>
      </w:r>
    </w:p>
    <w:p w14:paraId="157B7211" w14:textId="77777777" w:rsidR="00046F02" w:rsidRPr="00D53921" w:rsidRDefault="001F0CC7" w:rsidP="00B165EF">
      <w:pPr>
        <w:autoSpaceDE w:val="0"/>
        <w:autoSpaceDN w:val="0"/>
        <w:adjustRightInd w:val="0"/>
        <w:spacing w:after="0" w:line="360" w:lineRule="auto"/>
        <w:ind w:left="720"/>
        <w:rPr>
          <w:rFonts w:ascii="Arial" w:hAnsi="Arial" w:cs="Arial"/>
          <w:bCs/>
          <w:color w:val="000000"/>
          <w:sz w:val="24"/>
          <w:szCs w:val="24"/>
        </w:rPr>
      </w:pPr>
      <w:r w:rsidRPr="00D53921">
        <w:rPr>
          <w:rFonts w:ascii="Arial" w:hAnsi="Arial" w:cs="Arial"/>
          <w:bCs/>
          <w:color w:val="000000"/>
          <w:sz w:val="24"/>
          <w:szCs w:val="24"/>
        </w:rPr>
        <w:t>Costs of corruption are very high</w:t>
      </w:r>
      <w:r w:rsidR="00C31102" w:rsidRPr="00D53921">
        <w:rPr>
          <w:rFonts w:ascii="Arial" w:hAnsi="Arial" w:cs="Arial"/>
          <w:bCs/>
          <w:color w:val="000000"/>
          <w:sz w:val="24"/>
          <w:szCs w:val="24"/>
        </w:rPr>
        <w:t xml:space="preserve">. Widespread corruption compromises the development of the </w:t>
      </w:r>
      <w:r w:rsidR="00D32ABB" w:rsidRPr="00D53921">
        <w:rPr>
          <w:rFonts w:ascii="Arial" w:hAnsi="Arial" w:cs="Arial"/>
          <w:bCs/>
          <w:color w:val="000000"/>
          <w:sz w:val="24"/>
          <w:szCs w:val="24"/>
        </w:rPr>
        <w:t>Municipality</w:t>
      </w:r>
      <w:r w:rsidR="00C31102" w:rsidRPr="00D53921">
        <w:rPr>
          <w:rFonts w:ascii="Arial" w:hAnsi="Arial" w:cs="Arial"/>
          <w:bCs/>
          <w:color w:val="000000"/>
          <w:sz w:val="24"/>
          <w:szCs w:val="24"/>
        </w:rPr>
        <w:t xml:space="preserve"> and attraction of investors. </w:t>
      </w:r>
    </w:p>
    <w:p w14:paraId="3BD3B3B1" w14:textId="77777777" w:rsidR="00C31102" w:rsidRPr="00D53921" w:rsidRDefault="00C31102" w:rsidP="00B165EF">
      <w:pPr>
        <w:pStyle w:val="ListParagraph"/>
        <w:autoSpaceDE w:val="0"/>
        <w:autoSpaceDN w:val="0"/>
        <w:adjustRightInd w:val="0"/>
        <w:spacing w:after="0" w:line="360" w:lineRule="auto"/>
        <w:ind w:left="1440"/>
        <w:rPr>
          <w:rFonts w:ascii="Arial" w:hAnsi="Arial" w:cs="Arial"/>
          <w:bCs/>
          <w:color w:val="000000"/>
          <w:sz w:val="24"/>
          <w:szCs w:val="24"/>
        </w:rPr>
      </w:pPr>
    </w:p>
    <w:p w14:paraId="43A16C03" w14:textId="77777777" w:rsidR="00FE78C3" w:rsidRPr="00D53921" w:rsidRDefault="00C31102"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Macro-fiscal costs</w:t>
      </w:r>
    </w:p>
    <w:p w14:paraId="22B97959" w14:textId="4D75840D" w:rsidR="00C31102" w:rsidRPr="00D53921" w:rsidRDefault="00C31102" w:rsidP="00B165EF">
      <w:pPr>
        <w:autoSpaceDE w:val="0"/>
        <w:autoSpaceDN w:val="0"/>
        <w:adjustRightInd w:val="0"/>
        <w:spacing w:after="0" w:line="360" w:lineRule="auto"/>
        <w:ind w:left="720"/>
        <w:rPr>
          <w:rFonts w:ascii="Arial" w:hAnsi="Arial" w:cs="Arial"/>
          <w:b/>
          <w:bCs/>
          <w:color w:val="000000"/>
          <w:sz w:val="24"/>
          <w:szCs w:val="24"/>
        </w:rPr>
      </w:pPr>
      <w:r w:rsidRPr="00D53921">
        <w:rPr>
          <w:rFonts w:ascii="Arial" w:hAnsi="Arial" w:cs="Arial"/>
          <w:bCs/>
          <w:color w:val="000000"/>
          <w:sz w:val="24"/>
          <w:szCs w:val="24"/>
        </w:rPr>
        <w:t xml:space="preserve">These entail the loss of revenue. It may also result in excessive expenditures </w:t>
      </w:r>
      <w:r w:rsidR="00395A00" w:rsidRPr="00D53921">
        <w:rPr>
          <w:rFonts w:ascii="Arial" w:hAnsi="Arial" w:cs="Arial"/>
          <w:bCs/>
          <w:color w:val="000000"/>
          <w:sz w:val="24"/>
          <w:szCs w:val="24"/>
        </w:rPr>
        <w:t>because of</w:t>
      </w:r>
      <w:r w:rsidRPr="00D53921">
        <w:rPr>
          <w:rFonts w:ascii="Arial" w:hAnsi="Arial" w:cs="Arial"/>
          <w:bCs/>
          <w:color w:val="000000"/>
          <w:sz w:val="24"/>
          <w:szCs w:val="24"/>
        </w:rPr>
        <w:t xml:space="preserve"> corruption on state service level agreements and contracts. </w:t>
      </w:r>
    </w:p>
    <w:p w14:paraId="4070FF08" w14:textId="77777777" w:rsidR="00C31102" w:rsidRPr="00D53921" w:rsidRDefault="00C31102" w:rsidP="00B165EF">
      <w:pPr>
        <w:pStyle w:val="ListParagraph"/>
        <w:autoSpaceDE w:val="0"/>
        <w:autoSpaceDN w:val="0"/>
        <w:adjustRightInd w:val="0"/>
        <w:spacing w:after="0" w:line="360" w:lineRule="auto"/>
        <w:rPr>
          <w:rFonts w:ascii="Arial" w:hAnsi="Arial" w:cs="Arial"/>
          <w:bCs/>
          <w:color w:val="000000"/>
          <w:sz w:val="24"/>
          <w:szCs w:val="24"/>
        </w:rPr>
      </w:pPr>
    </w:p>
    <w:p w14:paraId="49F4BC7C" w14:textId="77777777" w:rsidR="00C31102" w:rsidRPr="00D53921" w:rsidRDefault="00C31102"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Costs to the public and the poor</w:t>
      </w:r>
    </w:p>
    <w:p w14:paraId="4CEFAE13" w14:textId="77777777" w:rsidR="00827624" w:rsidRPr="00D53921" w:rsidRDefault="005738BB" w:rsidP="00B165EF">
      <w:pPr>
        <w:autoSpaceDE w:val="0"/>
        <w:autoSpaceDN w:val="0"/>
        <w:adjustRightInd w:val="0"/>
        <w:spacing w:after="0" w:line="360" w:lineRule="auto"/>
        <w:ind w:left="720"/>
        <w:rPr>
          <w:rFonts w:ascii="Arial" w:hAnsi="Arial" w:cs="Arial"/>
          <w:bCs/>
          <w:color w:val="000000"/>
          <w:sz w:val="24"/>
          <w:szCs w:val="24"/>
        </w:rPr>
      </w:pPr>
      <w:r w:rsidRPr="00D53921">
        <w:rPr>
          <w:rFonts w:ascii="Arial" w:hAnsi="Arial" w:cs="Arial"/>
          <w:bCs/>
          <w:color w:val="000000"/>
          <w:sz w:val="24"/>
          <w:szCs w:val="24"/>
        </w:rPr>
        <w:t>At Municipalities</w:t>
      </w:r>
      <w:r w:rsidR="00C31102" w:rsidRPr="00D53921">
        <w:rPr>
          <w:rFonts w:ascii="Arial" w:hAnsi="Arial" w:cs="Arial"/>
          <w:bCs/>
          <w:color w:val="000000"/>
          <w:sz w:val="24"/>
          <w:szCs w:val="24"/>
        </w:rPr>
        <w:t xml:space="preserve">, the resources are diverted and do not reach the intended destinations or services because of bribes. This makes it difficult in the policy formulation and the service provision. </w:t>
      </w:r>
    </w:p>
    <w:p w14:paraId="21F5DE41" w14:textId="77777777" w:rsidR="00FE78C3" w:rsidRPr="00D53921" w:rsidRDefault="00FE78C3" w:rsidP="00B165EF">
      <w:pPr>
        <w:pStyle w:val="ListParagraph"/>
        <w:autoSpaceDE w:val="0"/>
        <w:autoSpaceDN w:val="0"/>
        <w:adjustRightInd w:val="0"/>
        <w:spacing w:after="0" w:line="360" w:lineRule="auto"/>
        <w:rPr>
          <w:rFonts w:ascii="Arial" w:hAnsi="Arial" w:cs="Arial"/>
          <w:bCs/>
          <w:color w:val="000000"/>
          <w:sz w:val="24"/>
          <w:szCs w:val="24"/>
        </w:rPr>
      </w:pPr>
    </w:p>
    <w:p w14:paraId="705C24CC" w14:textId="77777777" w:rsidR="00827624" w:rsidRPr="00D53921" w:rsidRDefault="00827624"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Disregard in the Rule of Law</w:t>
      </w:r>
    </w:p>
    <w:p w14:paraId="19FCA75D" w14:textId="77777777" w:rsidR="00827624" w:rsidRPr="00D53921" w:rsidRDefault="00827624" w:rsidP="00B165EF">
      <w:pPr>
        <w:autoSpaceDE w:val="0"/>
        <w:autoSpaceDN w:val="0"/>
        <w:adjustRightInd w:val="0"/>
        <w:spacing w:after="0" w:line="360" w:lineRule="auto"/>
        <w:ind w:left="720"/>
        <w:rPr>
          <w:rFonts w:ascii="Arial" w:hAnsi="Arial" w:cs="Arial"/>
          <w:bCs/>
          <w:color w:val="000000"/>
          <w:sz w:val="24"/>
          <w:szCs w:val="24"/>
        </w:rPr>
      </w:pPr>
      <w:r w:rsidRPr="00D53921">
        <w:rPr>
          <w:rFonts w:ascii="Arial" w:hAnsi="Arial" w:cs="Arial"/>
          <w:bCs/>
          <w:color w:val="000000"/>
          <w:sz w:val="24"/>
          <w:szCs w:val="24"/>
        </w:rPr>
        <w:t xml:space="preserve">Legal disputes are no longer resolved in accordance with pre-established rules and open procedures but by bribes paid or threats made to officials. </w:t>
      </w:r>
      <w:r w:rsidR="007B2925" w:rsidRPr="00D53921">
        <w:rPr>
          <w:rFonts w:ascii="Arial" w:hAnsi="Arial" w:cs="Arial"/>
          <w:bCs/>
          <w:color w:val="000000"/>
          <w:sz w:val="24"/>
          <w:szCs w:val="24"/>
        </w:rPr>
        <w:t xml:space="preserve">The </w:t>
      </w:r>
      <w:r w:rsidR="007B2925" w:rsidRPr="00D53921">
        <w:rPr>
          <w:rFonts w:ascii="Arial" w:hAnsi="Arial" w:cs="Arial"/>
          <w:bCs/>
          <w:color w:val="000000"/>
          <w:sz w:val="24"/>
          <w:szCs w:val="24"/>
        </w:rPr>
        <w:lastRenderedPageBreak/>
        <w:t xml:space="preserve">allocation of resources or services is determined by not in accordance with the needs but by their willingness and ability to bribe the officials involved. Fight against corruption must be accelerated by government. </w:t>
      </w:r>
    </w:p>
    <w:p w14:paraId="0CAD5B01" w14:textId="77777777" w:rsidR="00121B1E" w:rsidRPr="00D53921" w:rsidRDefault="00121B1E" w:rsidP="00B165EF">
      <w:pPr>
        <w:autoSpaceDE w:val="0"/>
        <w:autoSpaceDN w:val="0"/>
        <w:adjustRightInd w:val="0"/>
        <w:spacing w:after="0" w:line="360" w:lineRule="auto"/>
        <w:ind w:left="720"/>
        <w:rPr>
          <w:rFonts w:ascii="Arial" w:hAnsi="Arial" w:cs="Arial"/>
          <w:bCs/>
          <w:color w:val="000000"/>
          <w:sz w:val="24"/>
          <w:szCs w:val="24"/>
        </w:rPr>
      </w:pPr>
    </w:p>
    <w:p w14:paraId="7188DC06" w14:textId="77777777" w:rsidR="007B2925" w:rsidRPr="00D53921" w:rsidRDefault="007B2925" w:rsidP="00B165EF">
      <w:pPr>
        <w:pStyle w:val="ListParagraph"/>
        <w:numPr>
          <w:ilvl w:val="0"/>
          <w:numId w:val="9"/>
        </w:numPr>
        <w:autoSpaceDE w:val="0"/>
        <w:autoSpaceDN w:val="0"/>
        <w:adjustRightInd w:val="0"/>
        <w:spacing w:after="0" w:line="360" w:lineRule="auto"/>
        <w:rPr>
          <w:rFonts w:ascii="Arial" w:hAnsi="Arial" w:cs="Arial"/>
          <w:b/>
          <w:bCs/>
          <w:sz w:val="24"/>
          <w:szCs w:val="24"/>
        </w:rPr>
      </w:pPr>
      <w:r w:rsidRPr="00D53921">
        <w:rPr>
          <w:rFonts w:ascii="Arial" w:hAnsi="Arial" w:cs="Arial"/>
          <w:b/>
          <w:bCs/>
          <w:color w:val="000000"/>
          <w:sz w:val="24"/>
          <w:szCs w:val="24"/>
        </w:rPr>
        <w:t>COMPONENTS</w:t>
      </w:r>
      <w:r w:rsidR="001F56F1" w:rsidRPr="00D53921">
        <w:rPr>
          <w:rFonts w:ascii="Arial" w:hAnsi="Arial" w:cs="Arial"/>
          <w:b/>
          <w:bCs/>
          <w:color w:val="000000"/>
          <w:sz w:val="24"/>
          <w:szCs w:val="24"/>
        </w:rPr>
        <w:t>/PILLARS OF FRAUD PREVENTION</w:t>
      </w:r>
      <w:r w:rsidR="003B05FF" w:rsidRPr="00D53921">
        <w:rPr>
          <w:rFonts w:ascii="Arial" w:hAnsi="Arial" w:cs="Arial"/>
          <w:b/>
          <w:bCs/>
          <w:color w:val="000000"/>
          <w:sz w:val="24"/>
          <w:szCs w:val="24"/>
        </w:rPr>
        <w:t xml:space="preserve"> </w:t>
      </w:r>
      <w:r w:rsidR="003B05FF" w:rsidRPr="00D53921">
        <w:rPr>
          <w:rFonts w:ascii="Arial" w:hAnsi="Arial" w:cs="Arial"/>
          <w:b/>
          <w:bCs/>
          <w:sz w:val="24"/>
          <w:szCs w:val="24"/>
        </w:rPr>
        <w:t>(PDI</w:t>
      </w:r>
      <w:r w:rsidR="001F56F1" w:rsidRPr="00D53921">
        <w:rPr>
          <w:rFonts w:ascii="Arial" w:hAnsi="Arial" w:cs="Arial"/>
          <w:b/>
          <w:bCs/>
          <w:sz w:val="24"/>
          <w:szCs w:val="24"/>
        </w:rPr>
        <w:t xml:space="preserve"> &amp; R</w:t>
      </w:r>
      <w:r w:rsidR="003B05FF" w:rsidRPr="00D53921">
        <w:rPr>
          <w:rFonts w:ascii="Arial" w:hAnsi="Arial" w:cs="Arial"/>
          <w:b/>
          <w:bCs/>
          <w:sz w:val="24"/>
          <w:szCs w:val="24"/>
        </w:rPr>
        <w:t>)</w:t>
      </w:r>
    </w:p>
    <w:p w14:paraId="2A6DC7E5" w14:textId="77777777" w:rsidR="00523AAE" w:rsidRPr="00D53921" w:rsidRDefault="00523AAE" w:rsidP="00B165EF">
      <w:pPr>
        <w:pStyle w:val="ListParagraph"/>
        <w:numPr>
          <w:ilvl w:val="1"/>
          <w:numId w:val="9"/>
        </w:numPr>
        <w:autoSpaceDE w:val="0"/>
        <w:autoSpaceDN w:val="0"/>
        <w:adjustRightInd w:val="0"/>
        <w:spacing w:line="360" w:lineRule="auto"/>
        <w:rPr>
          <w:rFonts w:ascii="Arial" w:hAnsi="Arial" w:cs="Arial"/>
          <w:b/>
          <w:bCs/>
          <w:color w:val="000000"/>
          <w:sz w:val="24"/>
          <w:szCs w:val="24"/>
          <w:lang w:val="en-US"/>
        </w:rPr>
      </w:pPr>
      <w:r w:rsidRPr="00D53921">
        <w:rPr>
          <w:rFonts w:ascii="Arial" w:hAnsi="Arial" w:cs="Arial"/>
          <w:b/>
          <w:bCs/>
          <w:color w:val="000000"/>
          <w:sz w:val="24"/>
          <w:szCs w:val="24"/>
          <w:lang w:val="en-US"/>
        </w:rPr>
        <w:t xml:space="preserve">Prevention </w:t>
      </w:r>
    </w:p>
    <w:p w14:paraId="509A5D74" w14:textId="77777777" w:rsidR="00A62FEF" w:rsidRPr="00D53921" w:rsidRDefault="00A62FEF" w:rsidP="004E36F7">
      <w:pPr>
        <w:pStyle w:val="BodyText"/>
        <w:spacing w:line="360" w:lineRule="auto"/>
        <w:ind w:left="644"/>
        <w:jc w:val="left"/>
        <w:rPr>
          <w:rFonts w:ascii="Arial" w:hAnsi="Arial" w:cs="Arial"/>
          <w:sz w:val="24"/>
          <w:szCs w:val="24"/>
          <w:lang w:val="en-GB"/>
        </w:rPr>
      </w:pPr>
      <w:r w:rsidRPr="00D53921">
        <w:rPr>
          <w:rFonts w:ascii="Arial" w:hAnsi="Arial" w:cs="Arial"/>
          <w:sz w:val="24"/>
          <w:szCs w:val="24"/>
          <w:lang w:val="en-GB"/>
        </w:rPr>
        <w:t xml:space="preserve">Fraud prevention is a primary control which should lower the likelihood of fraud occurring. The prevention efforts should focus on identifying controls to prevent opportunity, rationalisation and pressure that have to occur for fraud to take place. </w:t>
      </w:r>
    </w:p>
    <w:p w14:paraId="4D000CFF" w14:textId="77777777" w:rsidR="002F5067" w:rsidRPr="00D53921" w:rsidRDefault="002F5067" w:rsidP="00B165EF">
      <w:pPr>
        <w:pStyle w:val="BodyText"/>
        <w:ind w:left="644"/>
        <w:jc w:val="left"/>
        <w:rPr>
          <w:rFonts w:ascii="Arial" w:hAnsi="Arial" w:cs="Arial"/>
          <w:sz w:val="24"/>
          <w:szCs w:val="24"/>
          <w:lang w:val="en-GB"/>
        </w:rPr>
      </w:pPr>
      <w:r w:rsidRPr="00D53921">
        <w:rPr>
          <w:rFonts w:ascii="Arial" w:hAnsi="Arial" w:cs="Arial"/>
          <w:sz w:val="24"/>
          <w:szCs w:val="24"/>
          <w:lang w:val="en-GB"/>
        </w:rPr>
        <w:t>The</w:t>
      </w:r>
      <w:r w:rsidR="00A62FEF" w:rsidRPr="00D53921">
        <w:rPr>
          <w:rFonts w:ascii="Arial" w:hAnsi="Arial" w:cs="Arial"/>
          <w:sz w:val="24"/>
          <w:szCs w:val="24"/>
          <w:lang w:val="en-GB"/>
        </w:rPr>
        <w:t xml:space="preserve"> following potential control can be implemented:</w:t>
      </w:r>
    </w:p>
    <w:p w14:paraId="15FF7505" w14:textId="77777777" w:rsidR="002F5067" w:rsidRPr="00D53921" w:rsidRDefault="002F5067" w:rsidP="00B165EF">
      <w:pPr>
        <w:pStyle w:val="Heading4"/>
        <w:numPr>
          <w:ilvl w:val="2"/>
          <w:numId w:val="9"/>
        </w:numPr>
        <w:spacing w:line="240" w:lineRule="auto"/>
        <w:rPr>
          <w:rStyle w:val="Strong"/>
          <w:rFonts w:ascii="Arial" w:hAnsi="Arial" w:cs="Arial"/>
          <w:b/>
          <w:i w:val="0"/>
          <w:szCs w:val="24"/>
          <w:lang w:val="en-GB"/>
        </w:rPr>
      </w:pPr>
      <w:bookmarkStart w:id="0" w:name="_Toc281978269"/>
      <w:bookmarkStart w:id="1" w:name="_Toc306181247"/>
      <w:r w:rsidRPr="00D53921">
        <w:rPr>
          <w:rStyle w:val="Strong"/>
          <w:rFonts w:ascii="Arial" w:hAnsi="Arial" w:cs="Arial"/>
          <w:b/>
          <w:i w:val="0"/>
          <w:szCs w:val="24"/>
          <w:lang w:val="en-GB"/>
        </w:rPr>
        <w:t>Employee awareness</w:t>
      </w:r>
      <w:bookmarkEnd w:id="0"/>
      <w:bookmarkEnd w:id="1"/>
    </w:p>
    <w:p w14:paraId="04390741" w14:textId="77777777" w:rsidR="002F5067" w:rsidRPr="00D53921" w:rsidRDefault="002F5067" w:rsidP="00B165EF">
      <w:pPr>
        <w:pStyle w:val="BodyText"/>
        <w:spacing w:line="360" w:lineRule="auto"/>
        <w:ind w:left="720"/>
        <w:jc w:val="left"/>
        <w:rPr>
          <w:rFonts w:ascii="Arial" w:hAnsi="Arial" w:cs="Arial"/>
          <w:sz w:val="24"/>
          <w:szCs w:val="24"/>
          <w:lang w:val="en-GB"/>
        </w:rPr>
      </w:pPr>
      <w:r w:rsidRPr="00D53921">
        <w:rPr>
          <w:rFonts w:ascii="Arial" w:hAnsi="Arial" w:cs="Arial"/>
          <w:sz w:val="24"/>
          <w:szCs w:val="24"/>
          <w:lang w:val="en-GB"/>
        </w:rPr>
        <w:t xml:space="preserve">Employee awareness </w:t>
      </w:r>
      <w:r w:rsidR="002C7376" w:rsidRPr="00D53921">
        <w:rPr>
          <w:rFonts w:ascii="Arial" w:hAnsi="Arial" w:cs="Arial"/>
          <w:sz w:val="24"/>
          <w:szCs w:val="24"/>
          <w:lang w:val="en-GB"/>
        </w:rPr>
        <w:t xml:space="preserve">programmes on </w:t>
      </w:r>
      <w:r w:rsidRPr="00D53921">
        <w:rPr>
          <w:rFonts w:ascii="Arial" w:hAnsi="Arial" w:cs="Arial"/>
          <w:sz w:val="24"/>
          <w:szCs w:val="24"/>
          <w:lang w:val="en-GB"/>
        </w:rPr>
        <w:t xml:space="preserve">Anti-Fraud and Corruption Strategy, Code of Conduct, Whistle blowing policy and the manifestation of fraud and corruption in the workplace all assist in the creation of an environment which may be considered to be hostile to a would-be transgressor. </w:t>
      </w:r>
    </w:p>
    <w:p w14:paraId="1AD7F233" w14:textId="77777777" w:rsidR="002F5067" w:rsidRPr="00D53921" w:rsidRDefault="002F5067" w:rsidP="00B165EF">
      <w:pPr>
        <w:pStyle w:val="Heading4"/>
        <w:numPr>
          <w:ilvl w:val="2"/>
          <w:numId w:val="9"/>
        </w:numPr>
        <w:spacing w:line="240" w:lineRule="auto"/>
        <w:rPr>
          <w:rStyle w:val="Strong"/>
          <w:rFonts w:ascii="Arial" w:hAnsi="Arial" w:cs="Arial"/>
          <w:b/>
          <w:i w:val="0"/>
          <w:szCs w:val="24"/>
          <w:lang w:val="en-GB"/>
        </w:rPr>
      </w:pPr>
      <w:bookmarkStart w:id="2" w:name="_Toc281978270"/>
      <w:bookmarkStart w:id="3" w:name="_Toc306181248"/>
      <w:r w:rsidRPr="00D53921">
        <w:rPr>
          <w:rStyle w:val="Strong"/>
          <w:rFonts w:ascii="Arial" w:hAnsi="Arial" w:cs="Arial"/>
          <w:b/>
          <w:i w:val="0"/>
          <w:szCs w:val="24"/>
          <w:lang w:val="en-GB"/>
        </w:rPr>
        <w:t>Pre-employment screening</w:t>
      </w:r>
      <w:bookmarkEnd w:id="2"/>
      <w:bookmarkEnd w:id="3"/>
    </w:p>
    <w:p w14:paraId="69736119" w14:textId="77777777" w:rsidR="002F5067" w:rsidRPr="00D53921" w:rsidRDefault="002F5067" w:rsidP="00B165EF">
      <w:pPr>
        <w:pStyle w:val="BodyText"/>
        <w:spacing w:line="360" w:lineRule="auto"/>
        <w:ind w:left="720"/>
        <w:jc w:val="left"/>
        <w:rPr>
          <w:rFonts w:ascii="Arial" w:hAnsi="Arial" w:cs="Arial"/>
          <w:sz w:val="24"/>
          <w:szCs w:val="24"/>
          <w:lang w:val="en-GB"/>
        </w:rPr>
      </w:pPr>
      <w:r w:rsidRPr="00D53921">
        <w:rPr>
          <w:rFonts w:ascii="Arial" w:hAnsi="Arial" w:cs="Arial"/>
          <w:sz w:val="24"/>
          <w:szCs w:val="24"/>
          <w:lang w:val="en-GB"/>
        </w:rPr>
        <w:t>Pre-employment screening will be carried out for all appointments, and evidence of such screening will be maintained by the Human Resources Management.  Consideration should be given to the following pre-employment screening:</w:t>
      </w:r>
    </w:p>
    <w:p w14:paraId="0A60DC5E" w14:textId="77777777" w:rsidR="002F5067" w:rsidRPr="00D53921" w:rsidRDefault="002F5067" w:rsidP="00B165EF">
      <w:pPr>
        <w:pStyle w:val="BodyText"/>
        <w:spacing w:line="360" w:lineRule="auto"/>
        <w:ind w:left="720"/>
        <w:jc w:val="left"/>
        <w:rPr>
          <w:rFonts w:ascii="Arial" w:hAnsi="Arial" w:cs="Arial"/>
          <w:sz w:val="24"/>
          <w:szCs w:val="24"/>
          <w:lang w:val="en-GB"/>
        </w:rPr>
      </w:pPr>
      <w:r w:rsidRPr="00D53921">
        <w:rPr>
          <w:rFonts w:ascii="Arial" w:hAnsi="Arial" w:cs="Arial"/>
          <w:sz w:val="24"/>
          <w:szCs w:val="24"/>
          <w:lang w:val="en-GB"/>
        </w:rPr>
        <w:t xml:space="preserve">The Municipality’s policy of pre-employment screening will cover all new and promoted employees including those with administrative responsibilities or computer access.  The screening will be performed by a person / people nominated by the Human Resources Management in conjunction with the Accounting Officer to ensure that screening is consistent and appropriately resourced throughout the Municipality. Screening will be conducted in accordance with the classification of the employee or the levels of screening outlined below. </w:t>
      </w:r>
    </w:p>
    <w:p w14:paraId="40F2C549" w14:textId="73649C7C" w:rsidR="00A01DCA" w:rsidRPr="00D53921" w:rsidRDefault="002F5067" w:rsidP="00E644D2">
      <w:pPr>
        <w:pStyle w:val="BodyText"/>
        <w:spacing w:line="360" w:lineRule="auto"/>
        <w:ind w:left="720"/>
        <w:jc w:val="left"/>
        <w:rPr>
          <w:rFonts w:ascii="Arial" w:hAnsi="Arial" w:cs="Arial"/>
          <w:sz w:val="24"/>
          <w:szCs w:val="24"/>
          <w:lang w:val="en-GB"/>
        </w:rPr>
      </w:pPr>
      <w:r w:rsidRPr="00D53921">
        <w:rPr>
          <w:rFonts w:ascii="Arial" w:hAnsi="Arial" w:cs="Arial"/>
          <w:sz w:val="24"/>
          <w:szCs w:val="24"/>
          <w:lang w:val="en-GB"/>
        </w:rPr>
        <w:lastRenderedPageBreak/>
        <w:t xml:space="preserve">Where an employee is promoted into a management position and has not been screened </w:t>
      </w:r>
      <w:r w:rsidR="004E36F7" w:rsidRPr="00D53921">
        <w:rPr>
          <w:rFonts w:ascii="Arial" w:hAnsi="Arial" w:cs="Arial"/>
          <w:sz w:val="24"/>
          <w:szCs w:val="24"/>
          <w:lang w:val="en-GB"/>
        </w:rPr>
        <w:t>during</w:t>
      </w:r>
      <w:r w:rsidRPr="00D53921">
        <w:rPr>
          <w:rFonts w:ascii="Arial" w:hAnsi="Arial" w:cs="Arial"/>
          <w:sz w:val="24"/>
          <w:szCs w:val="24"/>
          <w:lang w:val="en-GB"/>
        </w:rPr>
        <w:t xml:space="preserve"> the previous three years, the applicant will be re-screened.  The levels of screening include: </w:t>
      </w:r>
      <w:bookmarkStart w:id="4" w:name="_Toc281978271"/>
      <w:bookmarkStart w:id="5" w:name="_Toc306181249"/>
    </w:p>
    <w:p w14:paraId="1CFD421B" w14:textId="48E62E5A" w:rsidR="002F5067" w:rsidRPr="00D53921" w:rsidRDefault="004E36F7" w:rsidP="00E644D2">
      <w:pPr>
        <w:pStyle w:val="BodyText"/>
        <w:numPr>
          <w:ilvl w:val="0"/>
          <w:numId w:val="41"/>
        </w:numPr>
        <w:spacing w:line="360" w:lineRule="auto"/>
        <w:jc w:val="left"/>
        <w:rPr>
          <w:rStyle w:val="Strong"/>
          <w:rFonts w:ascii="Arial" w:hAnsi="Arial" w:cs="Arial"/>
          <w:bCs w:val="0"/>
          <w:sz w:val="24"/>
          <w:szCs w:val="24"/>
          <w:lang w:val="en-GB"/>
        </w:rPr>
      </w:pPr>
      <w:r>
        <w:rPr>
          <w:rStyle w:val="Strong"/>
          <w:rFonts w:ascii="Arial" w:hAnsi="Arial" w:cs="Arial"/>
          <w:bCs w:val="0"/>
          <w:sz w:val="24"/>
          <w:szCs w:val="24"/>
          <w:lang w:val="en-GB"/>
        </w:rPr>
        <w:t>R</w:t>
      </w:r>
      <w:r w:rsidR="002F5067" w:rsidRPr="00D53921">
        <w:rPr>
          <w:rStyle w:val="Strong"/>
          <w:rFonts w:ascii="Arial" w:hAnsi="Arial" w:cs="Arial"/>
          <w:bCs w:val="0"/>
          <w:sz w:val="24"/>
          <w:szCs w:val="24"/>
          <w:lang w:val="en-GB"/>
        </w:rPr>
        <w:t>ecruitment procedures</w:t>
      </w:r>
      <w:bookmarkEnd w:id="4"/>
      <w:bookmarkEnd w:id="5"/>
    </w:p>
    <w:p w14:paraId="3ADDCA72" w14:textId="77777777" w:rsidR="009F3A0F" w:rsidRPr="00D53921" w:rsidRDefault="002F5067" w:rsidP="0002362B">
      <w:pPr>
        <w:pStyle w:val="BodyText"/>
        <w:numPr>
          <w:ilvl w:val="0"/>
          <w:numId w:val="37"/>
        </w:numPr>
        <w:spacing w:line="360" w:lineRule="auto"/>
        <w:jc w:val="left"/>
        <w:rPr>
          <w:rFonts w:ascii="Arial" w:hAnsi="Arial" w:cs="Arial"/>
          <w:sz w:val="24"/>
          <w:szCs w:val="24"/>
          <w:lang w:val="en-GB"/>
        </w:rPr>
      </w:pPr>
      <w:r w:rsidRPr="00D53921">
        <w:rPr>
          <w:rFonts w:ascii="Arial" w:hAnsi="Arial" w:cs="Arial"/>
          <w:sz w:val="24"/>
          <w:szCs w:val="24"/>
          <w:lang w:val="en-GB"/>
        </w:rPr>
        <w:t xml:space="preserve">Recruitment will be conducted in accordance with the requisite recruitment procedure.  </w:t>
      </w:r>
    </w:p>
    <w:p w14:paraId="69AC3993" w14:textId="237134E7" w:rsidR="009F3A0F" w:rsidRPr="00D53921" w:rsidRDefault="002F5067" w:rsidP="0002362B">
      <w:pPr>
        <w:pStyle w:val="BodyText"/>
        <w:numPr>
          <w:ilvl w:val="0"/>
          <w:numId w:val="37"/>
        </w:numPr>
        <w:spacing w:line="360" w:lineRule="auto"/>
        <w:jc w:val="left"/>
        <w:rPr>
          <w:rFonts w:ascii="Arial" w:hAnsi="Arial" w:cs="Arial"/>
          <w:sz w:val="24"/>
          <w:szCs w:val="24"/>
          <w:lang w:val="en-GB"/>
        </w:rPr>
      </w:pPr>
      <w:r w:rsidRPr="00D53921">
        <w:rPr>
          <w:rFonts w:ascii="Arial" w:hAnsi="Arial" w:cs="Arial"/>
          <w:sz w:val="24"/>
          <w:szCs w:val="24"/>
          <w:lang w:val="en-GB"/>
        </w:rPr>
        <w:t xml:space="preserve">It will be a transparent </w:t>
      </w:r>
      <w:r w:rsidR="00E644D2" w:rsidRPr="00D53921">
        <w:rPr>
          <w:rFonts w:ascii="Arial" w:hAnsi="Arial" w:cs="Arial"/>
          <w:sz w:val="24"/>
          <w:szCs w:val="24"/>
          <w:lang w:val="en-GB"/>
        </w:rPr>
        <w:t>process,</w:t>
      </w:r>
      <w:r w:rsidRPr="00D53921">
        <w:rPr>
          <w:rFonts w:ascii="Arial" w:hAnsi="Arial" w:cs="Arial"/>
          <w:sz w:val="24"/>
          <w:szCs w:val="24"/>
          <w:lang w:val="en-GB"/>
        </w:rPr>
        <w:t xml:space="preserve"> and all appointments will be confirmed only after due recommendation.  </w:t>
      </w:r>
    </w:p>
    <w:p w14:paraId="0F29A528" w14:textId="77777777" w:rsidR="002F5067" w:rsidRPr="00D53921" w:rsidRDefault="002F5067" w:rsidP="0002362B">
      <w:pPr>
        <w:pStyle w:val="BodyText"/>
        <w:numPr>
          <w:ilvl w:val="0"/>
          <w:numId w:val="37"/>
        </w:numPr>
        <w:spacing w:line="360" w:lineRule="auto"/>
        <w:jc w:val="left"/>
        <w:rPr>
          <w:rFonts w:ascii="Arial" w:hAnsi="Arial" w:cs="Arial"/>
          <w:sz w:val="24"/>
          <w:szCs w:val="24"/>
          <w:lang w:val="en-GB"/>
        </w:rPr>
      </w:pPr>
      <w:r w:rsidRPr="00D53921">
        <w:rPr>
          <w:rFonts w:ascii="Arial" w:hAnsi="Arial" w:cs="Arial"/>
          <w:sz w:val="24"/>
          <w:szCs w:val="24"/>
          <w:lang w:val="en-GB"/>
        </w:rPr>
        <w:t xml:space="preserve">Any person, involved in any decision-making process, who may have a conflict of interest, must declare such a conflict in writing to the Human Resources Management and withdraw from any further procedures. </w:t>
      </w:r>
    </w:p>
    <w:p w14:paraId="4BB1A076" w14:textId="77777777" w:rsidR="002F5067" w:rsidRPr="00D53921" w:rsidRDefault="002F5067" w:rsidP="00B165EF">
      <w:pPr>
        <w:pStyle w:val="Heading4"/>
        <w:numPr>
          <w:ilvl w:val="2"/>
          <w:numId w:val="9"/>
        </w:numPr>
        <w:spacing w:line="240" w:lineRule="auto"/>
        <w:rPr>
          <w:rStyle w:val="Strong"/>
          <w:rFonts w:ascii="Arial" w:hAnsi="Arial" w:cs="Arial"/>
          <w:b/>
          <w:i w:val="0"/>
          <w:szCs w:val="24"/>
          <w:lang w:val="en-GB"/>
        </w:rPr>
      </w:pPr>
      <w:bookmarkStart w:id="6" w:name="_Toc281978272"/>
      <w:bookmarkStart w:id="7" w:name="_Toc306181250"/>
      <w:r w:rsidRPr="00D53921">
        <w:rPr>
          <w:rStyle w:val="Strong"/>
          <w:rFonts w:ascii="Arial" w:hAnsi="Arial" w:cs="Arial"/>
          <w:b/>
          <w:i w:val="0"/>
          <w:szCs w:val="24"/>
          <w:lang w:val="en-GB"/>
        </w:rPr>
        <w:t>Internal audit plan</w:t>
      </w:r>
      <w:bookmarkEnd w:id="6"/>
      <w:bookmarkEnd w:id="7"/>
    </w:p>
    <w:p w14:paraId="786599CB" w14:textId="77777777" w:rsidR="002F5067" w:rsidRPr="00D53921" w:rsidRDefault="002F5067" w:rsidP="00B165EF">
      <w:pPr>
        <w:pStyle w:val="BodyText"/>
        <w:spacing w:line="360" w:lineRule="auto"/>
        <w:ind w:left="720"/>
        <w:jc w:val="left"/>
        <w:rPr>
          <w:rFonts w:ascii="Arial" w:hAnsi="Arial" w:cs="Arial"/>
          <w:sz w:val="24"/>
          <w:szCs w:val="24"/>
          <w:lang w:val="en-GB"/>
        </w:rPr>
      </w:pPr>
      <w:r w:rsidRPr="00D53921">
        <w:rPr>
          <w:rFonts w:ascii="Arial" w:hAnsi="Arial" w:cs="Arial"/>
          <w:sz w:val="24"/>
          <w:szCs w:val="24"/>
          <w:lang w:val="en-GB"/>
        </w:rPr>
        <w:t>A robust Internal Audit plan, which focuses on the prevalent high Fraud and Corruption risks, serves as an effective preventative measure.  The Internal Audit Activity will compile such a plan on an annual basis, and such a plan will also include “surprise audits”.</w:t>
      </w:r>
    </w:p>
    <w:p w14:paraId="6CC9F329" w14:textId="77777777" w:rsidR="002F5067" w:rsidRPr="00D53921" w:rsidRDefault="002F5067" w:rsidP="00B165EF">
      <w:pPr>
        <w:pStyle w:val="Heading4"/>
        <w:numPr>
          <w:ilvl w:val="2"/>
          <w:numId w:val="9"/>
        </w:numPr>
        <w:spacing w:line="240" w:lineRule="auto"/>
        <w:rPr>
          <w:rStyle w:val="Strong"/>
          <w:rFonts w:ascii="Arial" w:hAnsi="Arial" w:cs="Arial"/>
          <w:b/>
          <w:i w:val="0"/>
          <w:szCs w:val="24"/>
          <w:lang w:val="en-GB"/>
        </w:rPr>
      </w:pPr>
      <w:bookmarkStart w:id="8" w:name="_Toc281978273"/>
      <w:bookmarkStart w:id="9" w:name="_Toc306181251"/>
      <w:r w:rsidRPr="00D53921">
        <w:rPr>
          <w:rStyle w:val="Strong"/>
          <w:rFonts w:ascii="Arial" w:hAnsi="Arial" w:cs="Arial"/>
          <w:b/>
          <w:i w:val="0"/>
          <w:szCs w:val="24"/>
          <w:lang w:val="en-GB"/>
        </w:rPr>
        <w:t>Fraud and corruption prevention plan</w:t>
      </w:r>
      <w:bookmarkEnd w:id="8"/>
      <w:bookmarkEnd w:id="9"/>
    </w:p>
    <w:p w14:paraId="1A8253D3" w14:textId="77777777" w:rsidR="002F5067" w:rsidRPr="00D53921" w:rsidRDefault="002F5067" w:rsidP="00B165EF">
      <w:pPr>
        <w:pStyle w:val="BodyText"/>
        <w:spacing w:line="360" w:lineRule="auto"/>
        <w:ind w:left="720"/>
        <w:jc w:val="left"/>
        <w:rPr>
          <w:rFonts w:ascii="Arial" w:hAnsi="Arial" w:cs="Arial"/>
          <w:sz w:val="24"/>
          <w:szCs w:val="24"/>
          <w:lang w:val="en-GB"/>
        </w:rPr>
      </w:pPr>
      <w:r w:rsidRPr="00D53921">
        <w:rPr>
          <w:rFonts w:ascii="Arial" w:hAnsi="Arial" w:cs="Arial"/>
          <w:sz w:val="24"/>
          <w:szCs w:val="24"/>
          <w:lang w:val="en-GB"/>
        </w:rPr>
        <w:t>The actions set out in this plan are all focused at mitigating the risk of fraud and corruption in the Municipality.</w:t>
      </w:r>
    </w:p>
    <w:p w14:paraId="14D676BC" w14:textId="77777777" w:rsidR="002F5067" w:rsidRPr="00D53921" w:rsidRDefault="002F5067" w:rsidP="00B165EF">
      <w:pPr>
        <w:pStyle w:val="Heading4"/>
        <w:numPr>
          <w:ilvl w:val="2"/>
          <w:numId w:val="9"/>
        </w:numPr>
        <w:spacing w:line="360" w:lineRule="auto"/>
        <w:rPr>
          <w:rStyle w:val="Strong"/>
          <w:rFonts w:ascii="Arial" w:hAnsi="Arial" w:cs="Arial"/>
          <w:b/>
          <w:i w:val="0"/>
          <w:szCs w:val="24"/>
          <w:lang w:val="en-GB"/>
        </w:rPr>
      </w:pPr>
      <w:bookmarkStart w:id="10" w:name="_Toc281978274"/>
      <w:bookmarkStart w:id="11" w:name="_Toc306181252"/>
      <w:r w:rsidRPr="00D53921">
        <w:rPr>
          <w:rStyle w:val="Strong"/>
          <w:rFonts w:ascii="Arial" w:hAnsi="Arial" w:cs="Arial"/>
          <w:b/>
          <w:i w:val="0"/>
          <w:szCs w:val="24"/>
          <w:lang w:val="en-GB"/>
        </w:rPr>
        <w:t>D</w:t>
      </w:r>
      <w:r w:rsidR="0090518F" w:rsidRPr="00D53921">
        <w:rPr>
          <w:rStyle w:val="Strong"/>
          <w:rFonts w:ascii="Arial" w:hAnsi="Arial" w:cs="Arial"/>
          <w:b/>
          <w:i w:val="0"/>
          <w:szCs w:val="24"/>
          <w:lang w:val="en-GB"/>
        </w:rPr>
        <w:t>eclarat</w:t>
      </w:r>
      <w:r w:rsidRPr="00D53921">
        <w:rPr>
          <w:rStyle w:val="Strong"/>
          <w:rFonts w:ascii="Arial" w:hAnsi="Arial" w:cs="Arial"/>
          <w:b/>
          <w:i w:val="0"/>
          <w:szCs w:val="24"/>
          <w:lang w:val="en-GB"/>
        </w:rPr>
        <w:t>i</w:t>
      </w:r>
      <w:r w:rsidR="0090518F" w:rsidRPr="00D53921">
        <w:rPr>
          <w:rStyle w:val="Strong"/>
          <w:rFonts w:ascii="Arial" w:hAnsi="Arial" w:cs="Arial"/>
          <w:b/>
          <w:i w:val="0"/>
          <w:szCs w:val="24"/>
          <w:lang w:val="en-GB"/>
        </w:rPr>
        <w:t xml:space="preserve">on </w:t>
      </w:r>
      <w:r w:rsidRPr="00D53921">
        <w:rPr>
          <w:rStyle w:val="Strong"/>
          <w:rFonts w:ascii="Arial" w:hAnsi="Arial" w:cs="Arial"/>
          <w:b/>
          <w:i w:val="0"/>
          <w:szCs w:val="24"/>
          <w:lang w:val="en-GB"/>
        </w:rPr>
        <w:t>of interests</w:t>
      </w:r>
      <w:bookmarkEnd w:id="10"/>
      <w:bookmarkEnd w:id="11"/>
    </w:p>
    <w:p w14:paraId="0295BCCD" w14:textId="77777777" w:rsidR="002F5067" w:rsidRDefault="001907F1" w:rsidP="00B165EF">
      <w:pPr>
        <w:autoSpaceDE w:val="0"/>
        <w:autoSpaceDN w:val="0"/>
        <w:adjustRightInd w:val="0"/>
        <w:spacing w:line="360" w:lineRule="auto"/>
        <w:ind w:left="720"/>
        <w:rPr>
          <w:rFonts w:ascii="Arial" w:hAnsi="Arial" w:cs="Arial"/>
          <w:sz w:val="24"/>
          <w:szCs w:val="24"/>
          <w:lang w:val="en-GB"/>
        </w:rPr>
      </w:pPr>
      <w:r w:rsidRPr="00D53921">
        <w:rPr>
          <w:rFonts w:ascii="Arial" w:hAnsi="Arial" w:cs="Arial"/>
          <w:sz w:val="24"/>
          <w:szCs w:val="24"/>
          <w:lang w:val="en-GB"/>
        </w:rPr>
        <w:t>Senior M</w:t>
      </w:r>
      <w:r w:rsidR="002F5067" w:rsidRPr="00D53921">
        <w:rPr>
          <w:rFonts w:ascii="Arial" w:hAnsi="Arial" w:cs="Arial"/>
          <w:sz w:val="24"/>
          <w:szCs w:val="24"/>
          <w:lang w:val="en-GB"/>
        </w:rPr>
        <w:t>anagers</w:t>
      </w:r>
      <w:r w:rsidRPr="00D53921">
        <w:rPr>
          <w:rFonts w:ascii="Arial" w:hAnsi="Arial" w:cs="Arial"/>
          <w:sz w:val="24"/>
          <w:szCs w:val="24"/>
          <w:lang w:val="en-GB"/>
        </w:rPr>
        <w:t>, all officials and Councillors</w:t>
      </w:r>
      <w:r w:rsidR="002F5067" w:rsidRPr="00D53921">
        <w:rPr>
          <w:rFonts w:ascii="Arial" w:hAnsi="Arial" w:cs="Arial"/>
          <w:sz w:val="24"/>
          <w:szCs w:val="24"/>
          <w:lang w:val="en-GB"/>
        </w:rPr>
        <w:t xml:space="preserve"> of the Municipality are required to d</w:t>
      </w:r>
      <w:r w:rsidR="0090518F" w:rsidRPr="00D53921">
        <w:rPr>
          <w:rFonts w:ascii="Arial" w:hAnsi="Arial" w:cs="Arial"/>
          <w:sz w:val="24"/>
          <w:szCs w:val="24"/>
          <w:lang w:val="en-GB"/>
        </w:rPr>
        <w:t>eclare</w:t>
      </w:r>
      <w:r w:rsidR="002F5067" w:rsidRPr="00D53921">
        <w:rPr>
          <w:rFonts w:ascii="Arial" w:hAnsi="Arial" w:cs="Arial"/>
          <w:sz w:val="24"/>
          <w:szCs w:val="24"/>
          <w:lang w:val="en-GB"/>
        </w:rPr>
        <w:t xml:space="preserve"> the</w:t>
      </w:r>
      <w:r w:rsidR="0090518F" w:rsidRPr="00D53921">
        <w:rPr>
          <w:rFonts w:ascii="Arial" w:hAnsi="Arial" w:cs="Arial"/>
          <w:sz w:val="24"/>
          <w:szCs w:val="24"/>
          <w:lang w:val="en-GB"/>
        </w:rPr>
        <w:t xml:space="preserve">ir </w:t>
      </w:r>
      <w:r w:rsidR="002F5067" w:rsidRPr="00D53921">
        <w:rPr>
          <w:rFonts w:ascii="Arial" w:hAnsi="Arial" w:cs="Arial"/>
          <w:sz w:val="24"/>
          <w:szCs w:val="24"/>
          <w:lang w:val="en-GB"/>
        </w:rPr>
        <w:t xml:space="preserve">business interests on an annual basis.  This register will be kept </w:t>
      </w:r>
      <w:r w:rsidR="0090518F" w:rsidRPr="00D53921">
        <w:rPr>
          <w:rFonts w:ascii="Arial" w:hAnsi="Arial" w:cs="Arial"/>
          <w:sz w:val="24"/>
          <w:szCs w:val="24"/>
          <w:lang w:val="en-GB"/>
        </w:rPr>
        <w:t xml:space="preserve">by </w:t>
      </w:r>
      <w:r w:rsidR="002F5067" w:rsidRPr="00D53921">
        <w:rPr>
          <w:rFonts w:ascii="Arial" w:hAnsi="Arial" w:cs="Arial"/>
          <w:sz w:val="24"/>
          <w:szCs w:val="24"/>
          <w:lang w:val="en-GB"/>
        </w:rPr>
        <w:t>Accounting Officer</w:t>
      </w:r>
      <w:r w:rsidR="0090518F" w:rsidRPr="00D53921">
        <w:rPr>
          <w:rFonts w:ascii="Arial" w:hAnsi="Arial" w:cs="Arial"/>
          <w:sz w:val="24"/>
          <w:szCs w:val="24"/>
          <w:lang w:val="en-GB"/>
        </w:rPr>
        <w:t xml:space="preserve"> and Human Resource Management</w:t>
      </w:r>
      <w:r w:rsidR="002F5067" w:rsidRPr="00D53921">
        <w:rPr>
          <w:rFonts w:ascii="Arial" w:hAnsi="Arial" w:cs="Arial"/>
          <w:sz w:val="24"/>
          <w:szCs w:val="24"/>
          <w:lang w:val="en-GB"/>
        </w:rPr>
        <w:t>. Officials may not perform any private work outside of public service without prior approval of the Accounting Officer</w:t>
      </w:r>
      <w:r w:rsidR="0090518F" w:rsidRPr="00D53921">
        <w:rPr>
          <w:rFonts w:ascii="Arial" w:hAnsi="Arial" w:cs="Arial"/>
          <w:sz w:val="24"/>
          <w:szCs w:val="24"/>
          <w:lang w:val="en-GB"/>
        </w:rPr>
        <w:t>.</w:t>
      </w:r>
    </w:p>
    <w:p w14:paraId="7E7AC95D" w14:textId="77777777" w:rsidR="006A6ACB" w:rsidRDefault="006A6ACB" w:rsidP="00B165EF">
      <w:pPr>
        <w:autoSpaceDE w:val="0"/>
        <w:autoSpaceDN w:val="0"/>
        <w:adjustRightInd w:val="0"/>
        <w:spacing w:line="360" w:lineRule="auto"/>
        <w:ind w:left="720"/>
        <w:rPr>
          <w:rFonts w:ascii="Arial" w:hAnsi="Arial" w:cs="Arial"/>
          <w:sz w:val="24"/>
          <w:szCs w:val="24"/>
          <w:lang w:val="en-GB"/>
        </w:rPr>
      </w:pPr>
    </w:p>
    <w:p w14:paraId="60AF6F4E" w14:textId="77777777" w:rsidR="006A6ACB" w:rsidRDefault="006A6ACB" w:rsidP="00B165EF">
      <w:pPr>
        <w:autoSpaceDE w:val="0"/>
        <w:autoSpaceDN w:val="0"/>
        <w:adjustRightInd w:val="0"/>
        <w:spacing w:line="360" w:lineRule="auto"/>
        <w:ind w:left="720"/>
        <w:rPr>
          <w:rFonts w:ascii="Arial" w:hAnsi="Arial" w:cs="Arial"/>
          <w:sz w:val="24"/>
          <w:szCs w:val="24"/>
          <w:lang w:val="en-GB"/>
        </w:rPr>
      </w:pPr>
    </w:p>
    <w:p w14:paraId="5B3E4A13" w14:textId="77777777" w:rsidR="006A6ACB" w:rsidRPr="00D53921" w:rsidRDefault="006A6ACB" w:rsidP="00B165EF">
      <w:pPr>
        <w:autoSpaceDE w:val="0"/>
        <w:autoSpaceDN w:val="0"/>
        <w:adjustRightInd w:val="0"/>
        <w:spacing w:line="360" w:lineRule="auto"/>
        <w:ind w:left="720"/>
        <w:rPr>
          <w:rFonts w:ascii="Arial" w:hAnsi="Arial" w:cs="Arial"/>
          <w:sz w:val="24"/>
          <w:szCs w:val="24"/>
          <w:lang w:val="en-GB"/>
        </w:rPr>
      </w:pPr>
    </w:p>
    <w:p w14:paraId="4578C848" w14:textId="77777777" w:rsidR="00523AAE" w:rsidRPr="00D53921" w:rsidRDefault="00523AAE" w:rsidP="00B165EF">
      <w:pPr>
        <w:pStyle w:val="ListParagraph"/>
        <w:numPr>
          <w:ilvl w:val="1"/>
          <w:numId w:val="9"/>
        </w:numPr>
        <w:autoSpaceDE w:val="0"/>
        <w:autoSpaceDN w:val="0"/>
        <w:adjustRightInd w:val="0"/>
        <w:spacing w:line="360" w:lineRule="auto"/>
        <w:rPr>
          <w:rFonts w:ascii="Arial" w:hAnsi="Arial" w:cs="Arial"/>
          <w:b/>
          <w:bCs/>
          <w:color w:val="000000"/>
          <w:sz w:val="24"/>
          <w:szCs w:val="24"/>
          <w:lang w:val="en-US"/>
        </w:rPr>
      </w:pPr>
      <w:r w:rsidRPr="00D53921">
        <w:rPr>
          <w:rFonts w:ascii="Arial" w:hAnsi="Arial" w:cs="Arial"/>
          <w:b/>
          <w:bCs/>
          <w:color w:val="000000"/>
          <w:sz w:val="24"/>
          <w:szCs w:val="24"/>
          <w:lang w:val="en-US"/>
        </w:rPr>
        <w:lastRenderedPageBreak/>
        <w:t>Detection</w:t>
      </w:r>
    </w:p>
    <w:p w14:paraId="45A85AC2" w14:textId="77777777" w:rsidR="004D1C36" w:rsidRPr="00D53921" w:rsidRDefault="001B2936" w:rsidP="00B165EF">
      <w:pPr>
        <w:autoSpaceDE w:val="0"/>
        <w:autoSpaceDN w:val="0"/>
        <w:adjustRightInd w:val="0"/>
        <w:spacing w:line="360" w:lineRule="auto"/>
        <w:ind w:left="720"/>
        <w:rPr>
          <w:rFonts w:ascii="Arial" w:hAnsi="Arial" w:cs="Arial"/>
          <w:bCs/>
          <w:color w:val="000000"/>
          <w:sz w:val="24"/>
          <w:szCs w:val="24"/>
        </w:rPr>
      </w:pPr>
      <w:r w:rsidRPr="00D53921">
        <w:rPr>
          <w:rFonts w:ascii="Arial" w:hAnsi="Arial" w:cs="Arial"/>
          <w:bCs/>
          <w:color w:val="000000"/>
          <w:sz w:val="24"/>
          <w:szCs w:val="24"/>
        </w:rPr>
        <w:t>Internal Audit plays a</w:t>
      </w:r>
      <w:r w:rsidR="002F5067" w:rsidRPr="00D53921">
        <w:rPr>
          <w:rFonts w:ascii="Arial" w:hAnsi="Arial" w:cs="Arial"/>
          <w:bCs/>
          <w:color w:val="000000"/>
          <w:sz w:val="24"/>
          <w:szCs w:val="24"/>
        </w:rPr>
        <w:t>n integral</w:t>
      </w:r>
      <w:r w:rsidRPr="00D53921">
        <w:rPr>
          <w:rFonts w:ascii="Arial" w:hAnsi="Arial" w:cs="Arial"/>
          <w:bCs/>
          <w:color w:val="000000"/>
          <w:sz w:val="24"/>
          <w:szCs w:val="24"/>
        </w:rPr>
        <w:t xml:space="preserve"> role in the detection of fraud and corruption. Included in </w:t>
      </w:r>
      <w:r w:rsidR="000E22C3" w:rsidRPr="00D53921">
        <w:rPr>
          <w:rFonts w:ascii="Arial" w:hAnsi="Arial" w:cs="Arial"/>
          <w:bCs/>
          <w:color w:val="000000"/>
          <w:sz w:val="24"/>
          <w:szCs w:val="24"/>
        </w:rPr>
        <w:t>Audit annual plan</w:t>
      </w:r>
      <w:r w:rsidRPr="00D53921">
        <w:rPr>
          <w:rFonts w:ascii="Arial" w:hAnsi="Arial" w:cs="Arial"/>
          <w:bCs/>
          <w:color w:val="000000"/>
          <w:sz w:val="24"/>
          <w:szCs w:val="24"/>
        </w:rPr>
        <w:t xml:space="preserve"> are reviews of systems of financial controls and specific fraud and corruption tests, spot checks etc. </w:t>
      </w:r>
    </w:p>
    <w:p w14:paraId="54F66FD8" w14:textId="77777777" w:rsidR="000E22C3" w:rsidRPr="00D53921" w:rsidRDefault="000E22C3" w:rsidP="00B165EF">
      <w:pPr>
        <w:autoSpaceDE w:val="0"/>
        <w:autoSpaceDN w:val="0"/>
        <w:adjustRightInd w:val="0"/>
        <w:spacing w:line="360" w:lineRule="auto"/>
        <w:ind w:left="720"/>
        <w:rPr>
          <w:rFonts w:ascii="Arial" w:hAnsi="Arial" w:cs="Arial"/>
          <w:b/>
          <w:color w:val="000000"/>
          <w:sz w:val="24"/>
          <w:szCs w:val="24"/>
        </w:rPr>
      </w:pPr>
      <w:r w:rsidRPr="00D53921">
        <w:rPr>
          <w:rFonts w:ascii="Arial" w:hAnsi="Arial" w:cs="Arial"/>
          <w:b/>
          <w:color w:val="000000"/>
          <w:sz w:val="24"/>
          <w:szCs w:val="24"/>
        </w:rPr>
        <w:t>The following tools can assist with detecting fraud when it occurs:</w:t>
      </w:r>
    </w:p>
    <w:p w14:paraId="0D2DA3F6" w14:textId="77777777" w:rsidR="0020435D" w:rsidRPr="00D53921" w:rsidRDefault="0020435D" w:rsidP="0002362B">
      <w:pPr>
        <w:pStyle w:val="ListParagraph"/>
        <w:numPr>
          <w:ilvl w:val="0"/>
          <w:numId w:val="39"/>
        </w:numPr>
        <w:autoSpaceDE w:val="0"/>
        <w:autoSpaceDN w:val="0"/>
        <w:adjustRightInd w:val="0"/>
        <w:spacing w:line="360" w:lineRule="auto"/>
        <w:rPr>
          <w:rFonts w:ascii="Arial" w:hAnsi="Arial" w:cs="Arial"/>
          <w:bCs/>
          <w:color w:val="000000"/>
          <w:sz w:val="24"/>
          <w:szCs w:val="24"/>
        </w:rPr>
      </w:pPr>
      <w:r w:rsidRPr="00D53921">
        <w:rPr>
          <w:rFonts w:ascii="Arial" w:hAnsi="Arial" w:cs="Arial"/>
          <w:bCs/>
          <w:color w:val="000000"/>
          <w:sz w:val="24"/>
          <w:szCs w:val="24"/>
        </w:rPr>
        <w:t>Anonymous reports</w:t>
      </w:r>
    </w:p>
    <w:p w14:paraId="2AF7DCD3" w14:textId="77777777" w:rsidR="000E22C3" w:rsidRPr="00D53921" w:rsidRDefault="000E22C3" w:rsidP="0002362B">
      <w:pPr>
        <w:pStyle w:val="ListParagraph"/>
        <w:numPr>
          <w:ilvl w:val="0"/>
          <w:numId w:val="39"/>
        </w:numPr>
        <w:autoSpaceDE w:val="0"/>
        <w:autoSpaceDN w:val="0"/>
        <w:adjustRightInd w:val="0"/>
        <w:spacing w:line="360" w:lineRule="auto"/>
        <w:rPr>
          <w:rFonts w:ascii="Arial" w:hAnsi="Arial" w:cs="Arial"/>
          <w:bCs/>
          <w:color w:val="000000"/>
          <w:sz w:val="24"/>
          <w:szCs w:val="24"/>
        </w:rPr>
      </w:pPr>
      <w:r w:rsidRPr="00D53921">
        <w:rPr>
          <w:rFonts w:ascii="Arial" w:hAnsi="Arial" w:cs="Arial"/>
          <w:bCs/>
          <w:color w:val="000000"/>
          <w:sz w:val="24"/>
          <w:szCs w:val="24"/>
        </w:rPr>
        <w:t>Tip-offs</w:t>
      </w:r>
    </w:p>
    <w:p w14:paraId="01DF56EF" w14:textId="77777777" w:rsidR="000E22C3" w:rsidRPr="00D53921" w:rsidRDefault="000E22C3" w:rsidP="0002362B">
      <w:pPr>
        <w:pStyle w:val="ListParagraph"/>
        <w:numPr>
          <w:ilvl w:val="0"/>
          <w:numId w:val="39"/>
        </w:numPr>
        <w:autoSpaceDE w:val="0"/>
        <w:autoSpaceDN w:val="0"/>
        <w:adjustRightInd w:val="0"/>
        <w:spacing w:line="360" w:lineRule="auto"/>
        <w:rPr>
          <w:rFonts w:ascii="Arial" w:hAnsi="Arial" w:cs="Arial"/>
          <w:bCs/>
          <w:color w:val="000000"/>
          <w:sz w:val="24"/>
          <w:szCs w:val="24"/>
        </w:rPr>
      </w:pPr>
      <w:r w:rsidRPr="00D53921">
        <w:rPr>
          <w:rFonts w:ascii="Arial" w:hAnsi="Arial" w:cs="Arial"/>
          <w:bCs/>
          <w:color w:val="000000"/>
          <w:sz w:val="24"/>
          <w:szCs w:val="24"/>
        </w:rPr>
        <w:t>Whistle blowing</w:t>
      </w:r>
    </w:p>
    <w:p w14:paraId="7016BEDA" w14:textId="77777777" w:rsidR="000E22C3" w:rsidRPr="00D53921" w:rsidRDefault="000E22C3" w:rsidP="0002362B">
      <w:pPr>
        <w:pStyle w:val="ListParagraph"/>
        <w:numPr>
          <w:ilvl w:val="0"/>
          <w:numId w:val="39"/>
        </w:numPr>
        <w:autoSpaceDE w:val="0"/>
        <w:autoSpaceDN w:val="0"/>
        <w:adjustRightInd w:val="0"/>
        <w:spacing w:line="360" w:lineRule="auto"/>
        <w:rPr>
          <w:rFonts w:ascii="Arial" w:hAnsi="Arial" w:cs="Arial"/>
          <w:bCs/>
          <w:color w:val="000000"/>
          <w:sz w:val="24"/>
          <w:szCs w:val="24"/>
        </w:rPr>
      </w:pPr>
      <w:r w:rsidRPr="00D53921">
        <w:rPr>
          <w:rFonts w:ascii="Arial" w:hAnsi="Arial" w:cs="Arial"/>
          <w:bCs/>
          <w:color w:val="000000"/>
          <w:sz w:val="24"/>
          <w:szCs w:val="24"/>
        </w:rPr>
        <w:t>Internal reporting</w:t>
      </w:r>
    </w:p>
    <w:p w14:paraId="33A49B99" w14:textId="77777777" w:rsidR="000E22C3" w:rsidRPr="00D53921" w:rsidRDefault="000E22C3" w:rsidP="0002362B">
      <w:pPr>
        <w:pStyle w:val="ListParagraph"/>
        <w:numPr>
          <w:ilvl w:val="0"/>
          <w:numId w:val="39"/>
        </w:numPr>
        <w:autoSpaceDE w:val="0"/>
        <w:autoSpaceDN w:val="0"/>
        <w:adjustRightInd w:val="0"/>
        <w:spacing w:line="360" w:lineRule="auto"/>
        <w:rPr>
          <w:rFonts w:ascii="Arial" w:hAnsi="Arial" w:cs="Arial"/>
          <w:bCs/>
          <w:color w:val="000000"/>
          <w:sz w:val="24"/>
          <w:szCs w:val="24"/>
        </w:rPr>
      </w:pPr>
      <w:r w:rsidRPr="00D53921">
        <w:rPr>
          <w:rFonts w:ascii="Arial" w:hAnsi="Arial" w:cs="Arial"/>
          <w:bCs/>
          <w:color w:val="000000"/>
          <w:sz w:val="24"/>
          <w:szCs w:val="24"/>
        </w:rPr>
        <w:t>Fraud &amp; audit programme</w:t>
      </w:r>
    </w:p>
    <w:p w14:paraId="4CF20470" w14:textId="77777777" w:rsidR="000E22C3" w:rsidRPr="00D53921" w:rsidRDefault="000E22C3" w:rsidP="0002362B">
      <w:pPr>
        <w:pStyle w:val="ListParagraph"/>
        <w:numPr>
          <w:ilvl w:val="0"/>
          <w:numId w:val="39"/>
        </w:numPr>
        <w:autoSpaceDE w:val="0"/>
        <w:autoSpaceDN w:val="0"/>
        <w:adjustRightInd w:val="0"/>
        <w:spacing w:line="360" w:lineRule="auto"/>
        <w:rPr>
          <w:rFonts w:ascii="Arial" w:hAnsi="Arial" w:cs="Arial"/>
          <w:bCs/>
          <w:color w:val="000000"/>
          <w:sz w:val="24"/>
          <w:szCs w:val="24"/>
        </w:rPr>
      </w:pPr>
      <w:r w:rsidRPr="00D53921">
        <w:rPr>
          <w:rFonts w:ascii="Arial" w:hAnsi="Arial" w:cs="Arial"/>
          <w:bCs/>
          <w:color w:val="000000"/>
          <w:sz w:val="24"/>
          <w:szCs w:val="24"/>
        </w:rPr>
        <w:t>Computer imaging, analysis and data mining tools</w:t>
      </w:r>
    </w:p>
    <w:p w14:paraId="7BA11DF1" w14:textId="77777777" w:rsidR="000E22C3" w:rsidRPr="00D53921" w:rsidRDefault="000E22C3" w:rsidP="00B165EF">
      <w:pPr>
        <w:pStyle w:val="ListParagraph"/>
        <w:autoSpaceDE w:val="0"/>
        <w:autoSpaceDN w:val="0"/>
        <w:adjustRightInd w:val="0"/>
        <w:spacing w:line="360" w:lineRule="auto"/>
        <w:ind w:left="1440"/>
        <w:rPr>
          <w:rFonts w:ascii="Arial" w:hAnsi="Arial" w:cs="Arial"/>
          <w:bCs/>
          <w:color w:val="000000"/>
          <w:sz w:val="24"/>
          <w:szCs w:val="24"/>
        </w:rPr>
      </w:pPr>
    </w:p>
    <w:p w14:paraId="6F069DE9" w14:textId="77777777" w:rsidR="003B05FF" w:rsidRPr="00D53921" w:rsidRDefault="003B05FF"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lang w:val="en-US"/>
        </w:rPr>
        <w:t>Investigation</w:t>
      </w:r>
      <w:r w:rsidR="0002362B" w:rsidRPr="00D53921">
        <w:rPr>
          <w:rFonts w:ascii="Arial" w:hAnsi="Arial" w:cs="Arial"/>
          <w:bCs/>
          <w:color w:val="000000"/>
          <w:sz w:val="24"/>
          <w:szCs w:val="24"/>
          <w:lang w:val="en-US"/>
        </w:rPr>
        <w:t>s</w:t>
      </w:r>
    </w:p>
    <w:p w14:paraId="6BE4DB1E" w14:textId="49363F21" w:rsidR="007B2925" w:rsidRPr="00D53921" w:rsidRDefault="004D1C36" w:rsidP="00B165EF">
      <w:pPr>
        <w:autoSpaceDE w:val="0"/>
        <w:autoSpaceDN w:val="0"/>
        <w:adjustRightInd w:val="0"/>
        <w:spacing w:after="0" w:line="360" w:lineRule="auto"/>
        <w:ind w:left="720"/>
        <w:rPr>
          <w:rFonts w:ascii="Arial" w:hAnsi="Arial" w:cs="Arial"/>
          <w:bCs/>
          <w:color w:val="000000"/>
          <w:sz w:val="24"/>
          <w:szCs w:val="24"/>
        </w:rPr>
      </w:pPr>
      <w:r w:rsidRPr="00D53921">
        <w:rPr>
          <w:rFonts w:ascii="Arial" w:hAnsi="Arial" w:cs="Arial"/>
          <w:bCs/>
          <w:color w:val="000000"/>
          <w:sz w:val="24"/>
          <w:szCs w:val="24"/>
        </w:rPr>
        <w:t>In the case where there are fraudulent and corrupt activities</w:t>
      </w:r>
      <w:r w:rsidR="00A16332" w:rsidRPr="00D53921">
        <w:rPr>
          <w:rFonts w:ascii="Arial" w:hAnsi="Arial" w:cs="Arial"/>
          <w:bCs/>
          <w:color w:val="000000"/>
          <w:sz w:val="24"/>
          <w:szCs w:val="24"/>
        </w:rPr>
        <w:t>;</w:t>
      </w:r>
      <w:r w:rsidRPr="00D53921">
        <w:rPr>
          <w:rFonts w:ascii="Arial" w:hAnsi="Arial" w:cs="Arial"/>
          <w:bCs/>
          <w:color w:val="000000"/>
          <w:sz w:val="24"/>
          <w:szCs w:val="24"/>
        </w:rPr>
        <w:t xml:space="preserve"> investigations must be initiated. </w:t>
      </w:r>
      <w:r w:rsidR="00DC555C" w:rsidRPr="00D53921">
        <w:rPr>
          <w:rFonts w:ascii="Arial" w:hAnsi="Arial" w:cs="Arial"/>
          <w:bCs/>
          <w:color w:val="000000"/>
          <w:sz w:val="24"/>
          <w:szCs w:val="24"/>
        </w:rPr>
        <w:t xml:space="preserve">Anonymous reports may warrant a </w:t>
      </w:r>
      <w:r w:rsidR="006A6ACB" w:rsidRPr="00D53921">
        <w:rPr>
          <w:rFonts w:ascii="Arial" w:hAnsi="Arial" w:cs="Arial"/>
          <w:bCs/>
          <w:color w:val="000000"/>
          <w:sz w:val="24"/>
          <w:szCs w:val="24"/>
        </w:rPr>
        <w:t>preliminary investigation</w:t>
      </w:r>
      <w:r w:rsidR="00DC555C" w:rsidRPr="00D53921">
        <w:rPr>
          <w:rFonts w:ascii="Arial" w:hAnsi="Arial" w:cs="Arial"/>
          <w:bCs/>
          <w:color w:val="000000"/>
          <w:sz w:val="24"/>
          <w:szCs w:val="24"/>
        </w:rPr>
        <w:t xml:space="preserve"> before any decision to implement an independent investigation is taken. Investigations will be undertaken by appropriate e</w:t>
      </w:r>
      <w:r w:rsidR="00150396" w:rsidRPr="00D53921">
        <w:rPr>
          <w:rFonts w:ascii="Arial" w:hAnsi="Arial" w:cs="Arial"/>
          <w:bCs/>
          <w:color w:val="000000"/>
          <w:sz w:val="24"/>
          <w:szCs w:val="24"/>
        </w:rPr>
        <w:t>xperienced</w:t>
      </w:r>
      <w:r w:rsidR="00A76507" w:rsidRPr="00D53921">
        <w:rPr>
          <w:rFonts w:ascii="Arial" w:hAnsi="Arial" w:cs="Arial"/>
          <w:bCs/>
          <w:color w:val="000000"/>
          <w:sz w:val="24"/>
          <w:szCs w:val="24"/>
        </w:rPr>
        <w:t xml:space="preserve"> officials</w:t>
      </w:r>
      <w:r w:rsidR="00150396" w:rsidRPr="00D53921">
        <w:rPr>
          <w:rFonts w:ascii="Arial" w:hAnsi="Arial" w:cs="Arial"/>
          <w:bCs/>
          <w:color w:val="000000"/>
          <w:sz w:val="24"/>
          <w:szCs w:val="24"/>
        </w:rPr>
        <w:t>. All investigations performed and evidence obtained will be in accordance with acceptable practices and legal requirement</w:t>
      </w:r>
      <w:r w:rsidR="00A76507" w:rsidRPr="00D53921">
        <w:rPr>
          <w:rFonts w:ascii="Arial" w:hAnsi="Arial" w:cs="Arial"/>
          <w:bCs/>
          <w:color w:val="000000"/>
          <w:sz w:val="24"/>
          <w:szCs w:val="24"/>
        </w:rPr>
        <w:t>s</w:t>
      </w:r>
      <w:r w:rsidR="00150396" w:rsidRPr="00D53921">
        <w:rPr>
          <w:rFonts w:ascii="Arial" w:hAnsi="Arial" w:cs="Arial"/>
          <w:bCs/>
          <w:color w:val="000000"/>
          <w:sz w:val="24"/>
          <w:szCs w:val="24"/>
        </w:rPr>
        <w:t>. Any investigations initiated must be concluded by issu</w:t>
      </w:r>
      <w:r w:rsidR="00F44D9C" w:rsidRPr="00D53921">
        <w:rPr>
          <w:rFonts w:ascii="Arial" w:hAnsi="Arial" w:cs="Arial"/>
          <w:bCs/>
          <w:color w:val="000000"/>
          <w:sz w:val="24"/>
          <w:szCs w:val="24"/>
        </w:rPr>
        <w:t>ing a</w:t>
      </w:r>
      <w:r w:rsidR="00150396" w:rsidRPr="00D53921">
        <w:rPr>
          <w:rFonts w:ascii="Arial" w:hAnsi="Arial" w:cs="Arial"/>
          <w:bCs/>
          <w:color w:val="000000"/>
          <w:sz w:val="24"/>
          <w:szCs w:val="24"/>
        </w:rPr>
        <w:t xml:space="preserve"> report by the person appointed to conduct such investigations. </w:t>
      </w:r>
      <w:r w:rsidR="00CD6769" w:rsidRPr="00D53921">
        <w:rPr>
          <w:rFonts w:ascii="Arial" w:hAnsi="Arial" w:cs="Arial"/>
          <w:bCs/>
          <w:color w:val="000000"/>
          <w:sz w:val="24"/>
          <w:szCs w:val="24"/>
        </w:rPr>
        <w:t xml:space="preserve">Reports will be disseminated to </w:t>
      </w:r>
      <w:r w:rsidR="00D06437" w:rsidRPr="00D53921">
        <w:rPr>
          <w:rFonts w:ascii="Arial" w:hAnsi="Arial" w:cs="Arial"/>
          <w:bCs/>
          <w:color w:val="000000"/>
          <w:sz w:val="24"/>
          <w:szCs w:val="24"/>
        </w:rPr>
        <w:t xml:space="preserve">Accounting Officer so as </w:t>
      </w:r>
      <w:r w:rsidR="00CD6769" w:rsidRPr="00D53921">
        <w:rPr>
          <w:rFonts w:ascii="Arial" w:hAnsi="Arial" w:cs="Arial"/>
          <w:bCs/>
          <w:color w:val="000000"/>
          <w:sz w:val="24"/>
          <w:szCs w:val="24"/>
        </w:rPr>
        <w:t xml:space="preserve">to have access </w:t>
      </w:r>
      <w:r w:rsidR="006A6ACB" w:rsidRPr="00D53921">
        <w:rPr>
          <w:rFonts w:ascii="Arial" w:hAnsi="Arial" w:cs="Arial"/>
          <w:bCs/>
          <w:color w:val="000000"/>
          <w:sz w:val="24"/>
          <w:szCs w:val="24"/>
        </w:rPr>
        <w:t>to</w:t>
      </w:r>
      <w:r w:rsidR="00CD6769" w:rsidRPr="00D53921">
        <w:rPr>
          <w:rFonts w:ascii="Arial" w:hAnsi="Arial" w:cs="Arial"/>
          <w:bCs/>
          <w:color w:val="000000"/>
          <w:sz w:val="24"/>
          <w:szCs w:val="24"/>
        </w:rPr>
        <w:t xml:space="preserve"> implement whatever action is deemed appropriate as a result of investigation. </w:t>
      </w:r>
    </w:p>
    <w:p w14:paraId="45B70842" w14:textId="77777777" w:rsidR="00953795" w:rsidRPr="00D53921" w:rsidRDefault="00953795" w:rsidP="00B165EF">
      <w:pPr>
        <w:pStyle w:val="ListParagraph"/>
        <w:autoSpaceDE w:val="0"/>
        <w:autoSpaceDN w:val="0"/>
        <w:adjustRightInd w:val="0"/>
        <w:spacing w:after="0" w:line="360" w:lineRule="auto"/>
        <w:rPr>
          <w:rFonts w:ascii="Arial" w:hAnsi="Arial" w:cs="Arial"/>
          <w:bCs/>
          <w:color w:val="000000"/>
          <w:sz w:val="24"/>
          <w:szCs w:val="24"/>
        </w:rPr>
      </w:pPr>
    </w:p>
    <w:p w14:paraId="19C49748" w14:textId="77777777" w:rsidR="00CD6769" w:rsidRPr="00D53921" w:rsidRDefault="00CD6769" w:rsidP="006A6ACB">
      <w:pPr>
        <w:autoSpaceDE w:val="0"/>
        <w:autoSpaceDN w:val="0"/>
        <w:adjustRightInd w:val="0"/>
        <w:spacing w:after="0" w:line="360" w:lineRule="auto"/>
        <w:ind w:firstLine="720"/>
        <w:rPr>
          <w:rFonts w:ascii="Arial" w:hAnsi="Arial" w:cs="Arial"/>
          <w:b/>
          <w:bCs/>
          <w:color w:val="000000"/>
          <w:sz w:val="24"/>
          <w:szCs w:val="24"/>
        </w:rPr>
      </w:pPr>
      <w:r w:rsidRPr="00D53921">
        <w:rPr>
          <w:rFonts w:ascii="Arial" w:hAnsi="Arial" w:cs="Arial"/>
          <w:b/>
          <w:bCs/>
          <w:color w:val="000000"/>
          <w:sz w:val="24"/>
          <w:szCs w:val="24"/>
        </w:rPr>
        <w:t xml:space="preserve">Investigations may involve one or more of the following activities: </w:t>
      </w:r>
    </w:p>
    <w:p w14:paraId="25EC6DB0"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Interviews, internal or external</w:t>
      </w:r>
    </w:p>
    <w:p w14:paraId="7A38CC2E"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Reviewing and collating documentary evidence</w:t>
      </w:r>
    </w:p>
    <w:p w14:paraId="6FFDF958"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Forensic </w:t>
      </w:r>
      <w:r w:rsidR="00CB2697" w:rsidRPr="00D53921">
        <w:rPr>
          <w:rFonts w:ascii="Arial" w:hAnsi="Arial" w:cs="Arial"/>
          <w:bCs/>
          <w:color w:val="000000"/>
          <w:sz w:val="24"/>
          <w:szCs w:val="24"/>
        </w:rPr>
        <w:t>investigations</w:t>
      </w:r>
    </w:p>
    <w:p w14:paraId="7D538FE3"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Examinations of telephone records</w:t>
      </w:r>
    </w:p>
    <w:p w14:paraId="09C3FF77"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Enquiries from banks and other financial </w:t>
      </w:r>
      <w:r w:rsidR="005738BB" w:rsidRPr="00D53921">
        <w:rPr>
          <w:rFonts w:ascii="Arial" w:hAnsi="Arial" w:cs="Arial"/>
          <w:bCs/>
          <w:color w:val="000000"/>
          <w:sz w:val="24"/>
          <w:szCs w:val="24"/>
        </w:rPr>
        <w:t>Municipalities</w:t>
      </w:r>
    </w:p>
    <w:p w14:paraId="3F2C1F6B"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Enquiries with other third parties</w:t>
      </w:r>
    </w:p>
    <w:p w14:paraId="1ABE25A3"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Data search and seizure</w:t>
      </w:r>
    </w:p>
    <w:p w14:paraId="0BB6A8EC"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lastRenderedPageBreak/>
        <w:t>Expert witness and specialised testimonies</w:t>
      </w:r>
    </w:p>
    <w:p w14:paraId="797B1CE1"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Tracing funds/assets/goods</w:t>
      </w:r>
    </w:p>
    <w:p w14:paraId="030FD7F5"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Liaison with police or other law enforcement or regulatory agencies</w:t>
      </w:r>
    </w:p>
    <w:p w14:paraId="11DC7AFE" w14:textId="77777777" w:rsidR="00CD6769" w:rsidRPr="00D53921" w:rsidRDefault="00CD6769"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Interviewing persons suspected of involvement in fraud and corruption and report preparation</w:t>
      </w:r>
    </w:p>
    <w:p w14:paraId="52672376" w14:textId="77777777" w:rsidR="00CB2697" w:rsidRPr="00D53921" w:rsidRDefault="00CB2697"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Disciplinary procedure</w:t>
      </w:r>
    </w:p>
    <w:p w14:paraId="59C857C2" w14:textId="77777777" w:rsidR="00CB2697" w:rsidRPr="00D53921" w:rsidRDefault="00CB2697"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Audit Investigations</w:t>
      </w:r>
    </w:p>
    <w:p w14:paraId="75DB8AE9" w14:textId="77777777" w:rsidR="00CB2697" w:rsidRPr="00D53921" w:rsidRDefault="00CB2697" w:rsidP="0002362B">
      <w:pPr>
        <w:pStyle w:val="ListParagraph"/>
        <w:numPr>
          <w:ilvl w:val="0"/>
          <w:numId w:val="31"/>
        </w:numPr>
        <w:autoSpaceDE w:val="0"/>
        <w:autoSpaceDN w:val="0"/>
        <w:adjustRightInd w:val="0"/>
        <w:spacing w:after="0" w:line="360" w:lineRule="auto"/>
        <w:rPr>
          <w:rFonts w:ascii="Arial" w:hAnsi="Arial" w:cs="Arial"/>
          <w:bCs/>
          <w:color w:val="000000"/>
          <w:sz w:val="24"/>
          <w:szCs w:val="24"/>
        </w:rPr>
      </w:pPr>
      <w:r w:rsidRPr="00D53921">
        <w:rPr>
          <w:rFonts w:ascii="Arial" w:hAnsi="Arial" w:cs="Arial"/>
          <w:bCs/>
          <w:color w:val="000000"/>
          <w:sz w:val="24"/>
          <w:szCs w:val="24"/>
        </w:rPr>
        <w:t xml:space="preserve">Internal Audit </w:t>
      </w:r>
      <w:r w:rsidR="00BA1984" w:rsidRPr="00D53921">
        <w:rPr>
          <w:rFonts w:ascii="Arial" w:hAnsi="Arial" w:cs="Arial"/>
          <w:bCs/>
          <w:color w:val="000000"/>
          <w:sz w:val="24"/>
          <w:szCs w:val="24"/>
        </w:rPr>
        <w:t>Regulations</w:t>
      </w:r>
    </w:p>
    <w:p w14:paraId="026CF9E5" w14:textId="77777777" w:rsidR="00BA1984" w:rsidRPr="00D53921" w:rsidRDefault="00BA1984" w:rsidP="00B165EF">
      <w:pPr>
        <w:pStyle w:val="ListParagraph"/>
        <w:autoSpaceDE w:val="0"/>
        <w:autoSpaceDN w:val="0"/>
        <w:adjustRightInd w:val="0"/>
        <w:spacing w:after="0" w:line="360" w:lineRule="auto"/>
        <w:ind w:left="1440"/>
        <w:rPr>
          <w:rFonts w:ascii="Arial" w:hAnsi="Arial" w:cs="Arial"/>
          <w:bCs/>
          <w:color w:val="000000"/>
          <w:sz w:val="24"/>
          <w:szCs w:val="24"/>
        </w:rPr>
      </w:pPr>
    </w:p>
    <w:p w14:paraId="29BB7360" w14:textId="77777777" w:rsidR="00046F02" w:rsidRPr="00D53921" w:rsidRDefault="00BA1984" w:rsidP="00B165EF">
      <w:pPr>
        <w:autoSpaceDE w:val="0"/>
        <w:autoSpaceDN w:val="0"/>
        <w:adjustRightInd w:val="0"/>
        <w:spacing w:after="0" w:line="360" w:lineRule="auto"/>
        <w:ind w:firstLine="360"/>
        <w:rPr>
          <w:rFonts w:ascii="Arial" w:hAnsi="Arial" w:cs="Arial"/>
          <w:b/>
          <w:bCs/>
          <w:color w:val="000000"/>
          <w:sz w:val="24"/>
          <w:szCs w:val="24"/>
        </w:rPr>
      </w:pPr>
      <w:r w:rsidRPr="00D53921">
        <w:rPr>
          <w:rFonts w:ascii="Arial" w:hAnsi="Arial" w:cs="Arial"/>
          <w:b/>
          <w:bCs/>
          <w:color w:val="000000"/>
          <w:sz w:val="24"/>
          <w:szCs w:val="24"/>
        </w:rPr>
        <w:t>Investigation Procedure</w:t>
      </w:r>
    </w:p>
    <w:p w14:paraId="1745F1A9" w14:textId="77777777" w:rsidR="00BA1984" w:rsidRPr="00D53921" w:rsidRDefault="00BA1984" w:rsidP="00B165EF">
      <w:pPr>
        <w:spacing w:before="100" w:beforeAutospacing="1" w:after="100" w:afterAutospacing="1" w:line="240" w:lineRule="auto"/>
        <w:ind w:firstLine="360"/>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The investigation procedure should focus on the following:</w:t>
      </w:r>
    </w:p>
    <w:p w14:paraId="7154AB52" w14:textId="295C8786" w:rsidR="00BA1984" w:rsidRPr="00D53921" w:rsidRDefault="006A6ACB"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Pr>
          <w:rFonts w:ascii="Arial" w:eastAsia="Times New Roman" w:hAnsi="Arial" w:cs="Arial"/>
          <w:color w:val="000000"/>
          <w:sz w:val="24"/>
          <w:szCs w:val="24"/>
          <w:lang w:eastAsia="en-ZA"/>
        </w:rPr>
        <w:t>The way</w:t>
      </w:r>
      <w:r w:rsidR="00BA1984" w:rsidRPr="00D53921">
        <w:rPr>
          <w:rFonts w:ascii="Arial" w:eastAsia="Times New Roman" w:hAnsi="Arial" w:cs="Arial"/>
          <w:color w:val="000000"/>
          <w:sz w:val="24"/>
          <w:szCs w:val="24"/>
          <w:lang w:eastAsia="en-ZA"/>
        </w:rPr>
        <w:t xml:space="preserve"> incidents should be reported</w:t>
      </w:r>
    </w:p>
    <w:p w14:paraId="583D5B34" w14:textId="77777777" w:rsidR="00BA1984" w:rsidRPr="00D53921" w:rsidRDefault="00BA1984"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There must be structures in place to allow employees to report incidents of fraud and corruption, e.g. fraud hot line.</w:t>
      </w:r>
    </w:p>
    <w:p w14:paraId="44E0C1D1" w14:textId="77777777" w:rsidR="00BA1984" w:rsidRPr="00D53921" w:rsidRDefault="00BA1984"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Roles and responsibilities in the process</w:t>
      </w:r>
    </w:p>
    <w:p w14:paraId="7D78464A" w14:textId="77777777" w:rsidR="00BA1984" w:rsidRPr="00D53921" w:rsidRDefault="00BA1984"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Procedure should be clear on who is responsible for what, e.g. preliminary investigations to be carried out by line managers or risk management unit</w:t>
      </w:r>
    </w:p>
    <w:p w14:paraId="0A2D7D25" w14:textId="77777777" w:rsidR="00BA1984" w:rsidRPr="00D53921" w:rsidRDefault="00BA1984"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Procedure in carrying preliminary investigations</w:t>
      </w:r>
    </w:p>
    <w:p w14:paraId="0E26BC73" w14:textId="7A36BCD9" w:rsidR="00BA1984" w:rsidRPr="00D53921" w:rsidRDefault="00633906"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Because</w:t>
      </w:r>
      <w:r w:rsidR="00BA1984" w:rsidRPr="00D53921">
        <w:rPr>
          <w:rFonts w:ascii="Arial" w:eastAsia="Times New Roman" w:hAnsi="Arial" w:cs="Arial"/>
          <w:color w:val="000000"/>
          <w:sz w:val="24"/>
          <w:szCs w:val="24"/>
          <w:lang w:eastAsia="en-ZA"/>
        </w:rPr>
        <w:t xml:space="preserve"> every incident must be investigated, preliminary investigation will help to establish reasonable grounds on whether investigation is justified or not. </w:t>
      </w:r>
    </w:p>
    <w:p w14:paraId="7F18509B" w14:textId="77777777" w:rsidR="00BA1984" w:rsidRPr="00D53921" w:rsidRDefault="00BA1984"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Procedure in taking resolutions after preliminary findings</w:t>
      </w:r>
    </w:p>
    <w:p w14:paraId="62D9396D" w14:textId="77777777" w:rsidR="00BA1984" w:rsidRPr="00D53921" w:rsidRDefault="00BA1984" w:rsidP="0002362B">
      <w:pPr>
        <w:pStyle w:val="ListParagraph"/>
        <w:numPr>
          <w:ilvl w:val="0"/>
          <w:numId w:val="32"/>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 xml:space="preserve">This is the reviewing of preliminary investigation findings. There must be a procedure on who decides on escalation of cases to internal and/or external investigating units. It is important that other law enforcement agencies are involved as early as possible. In deciding to involve other law enforcement agencies the </w:t>
      </w:r>
      <w:r w:rsidR="00D32ABB" w:rsidRPr="00D53921">
        <w:rPr>
          <w:rFonts w:ascii="Arial" w:eastAsia="Times New Roman" w:hAnsi="Arial" w:cs="Arial"/>
          <w:color w:val="000000"/>
          <w:sz w:val="24"/>
          <w:szCs w:val="24"/>
          <w:lang w:eastAsia="en-ZA"/>
        </w:rPr>
        <w:t>Municipality</w:t>
      </w:r>
      <w:r w:rsidRPr="00D53921">
        <w:rPr>
          <w:rFonts w:ascii="Arial" w:eastAsia="Times New Roman" w:hAnsi="Arial" w:cs="Arial"/>
          <w:color w:val="000000"/>
          <w:sz w:val="24"/>
          <w:szCs w:val="24"/>
          <w:lang w:eastAsia="en-ZA"/>
        </w:rPr>
        <w:t xml:space="preserve"> can look at: </w:t>
      </w:r>
    </w:p>
    <w:p w14:paraId="427CF2D3" w14:textId="74611FEC" w:rsidR="001C358E" w:rsidRPr="00D53921" w:rsidRDefault="00BA1984" w:rsidP="0002362B">
      <w:pPr>
        <w:pStyle w:val="ListParagraph"/>
        <w:numPr>
          <w:ilvl w:val="0"/>
          <w:numId w:val="34"/>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the nature of fraudulent act (criminal or misconduct</w:t>
      </w:r>
      <w:r w:rsidR="006A6ACB" w:rsidRPr="00D53921">
        <w:rPr>
          <w:rFonts w:ascii="Arial" w:eastAsia="Times New Roman" w:hAnsi="Arial" w:cs="Arial"/>
          <w:color w:val="000000"/>
          <w:sz w:val="24"/>
          <w:szCs w:val="24"/>
          <w:lang w:eastAsia="en-ZA"/>
        </w:rPr>
        <w:t>).</w:t>
      </w:r>
    </w:p>
    <w:p w14:paraId="4E7C5587" w14:textId="566F8908" w:rsidR="001C358E" w:rsidRPr="00D53921" w:rsidRDefault="00BA1984" w:rsidP="0002362B">
      <w:pPr>
        <w:pStyle w:val="ListParagraph"/>
        <w:numPr>
          <w:ilvl w:val="0"/>
          <w:numId w:val="34"/>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 xml:space="preserve">internal </w:t>
      </w:r>
      <w:r w:rsidR="006A6ACB" w:rsidRPr="00D53921">
        <w:rPr>
          <w:rFonts w:ascii="Arial" w:eastAsia="Times New Roman" w:hAnsi="Arial" w:cs="Arial"/>
          <w:color w:val="000000"/>
          <w:sz w:val="24"/>
          <w:szCs w:val="24"/>
          <w:lang w:eastAsia="en-ZA"/>
        </w:rPr>
        <w:t>capacity.</w:t>
      </w:r>
    </w:p>
    <w:p w14:paraId="12EA03D2" w14:textId="5E788BB9" w:rsidR="001C358E" w:rsidRPr="00D53921" w:rsidRDefault="00BA1984" w:rsidP="0002362B">
      <w:pPr>
        <w:pStyle w:val="ListParagraph"/>
        <w:numPr>
          <w:ilvl w:val="0"/>
          <w:numId w:val="34"/>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amounts involved (potential loss</w:t>
      </w:r>
      <w:r w:rsidR="006A6ACB" w:rsidRPr="00D53921">
        <w:rPr>
          <w:rFonts w:ascii="Arial" w:eastAsia="Times New Roman" w:hAnsi="Arial" w:cs="Arial"/>
          <w:color w:val="000000"/>
          <w:sz w:val="24"/>
          <w:szCs w:val="24"/>
          <w:lang w:eastAsia="en-ZA"/>
        </w:rPr>
        <w:t>).</w:t>
      </w:r>
    </w:p>
    <w:p w14:paraId="36A158B8" w14:textId="77777777" w:rsidR="001C358E" w:rsidRPr="00D53921" w:rsidRDefault="00BA1984" w:rsidP="0002362B">
      <w:pPr>
        <w:pStyle w:val="ListParagraph"/>
        <w:numPr>
          <w:ilvl w:val="0"/>
          <w:numId w:val="34"/>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 xml:space="preserve">likelihood of asset forfeiture; and </w:t>
      </w:r>
    </w:p>
    <w:p w14:paraId="66D564FB" w14:textId="77777777" w:rsidR="00BA1984" w:rsidRPr="00D53921" w:rsidRDefault="00BA1984" w:rsidP="0002362B">
      <w:pPr>
        <w:pStyle w:val="ListParagraph"/>
        <w:numPr>
          <w:ilvl w:val="0"/>
          <w:numId w:val="34"/>
        </w:numPr>
        <w:spacing w:before="100" w:beforeAutospacing="1" w:after="100" w:afterAutospacing="1" w:line="360" w:lineRule="auto"/>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 xml:space="preserve">likelihood of criminal prosecution. </w:t>
      </w:r>
    </w:p>
    <w:p w14:paraId="238FDEBB" w14:textId="77777777" w:rsidR="001C358E" w:rsidRPr="00D53921" w:rsidRDefault="001C358E" w:rsidP="00B165EF">
      <w:pPr>
        <w:pStyle w:val="ListParagraph"/>
        <w:spacing w:before="100" w:beforeAutospacing="1" w:after="100" w:afterAutospacing="1" w:line="240" w:lineRule="auto"/>
        <w:ind w:left="1440"/>
        <w:rPr>
          <w:rFonts w:ascii="Arial" w:eastAsia="Times New Roman" w:hAnsi="Arial" w:cs="Arial"/>
          <w:color w:val="000000"/>
          <w:sz w:val="24"/>
          <w:szCs w:val="24"/>
          <w:lang w:eastAsia="en-ZA"/>
        </w:rPr>
      </w:pPr>
    </w:p>
    <w:p w14:paraId="616074D6" w14:textId="4CC966A9" w:rsidR="00BA1984" w:rsidRPr="00D53921" w:rsidRDefault="00BA1984" w:rsidP="00633906">
      <w:pPr>
        <w:spacing w:before="100" w:beforeAutospacing="1" w:after="100" w:afterAutospacing="1" w:line="240" w:lineRule="auto"/>
        <w:ind w:firstLine="720"/>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lastRenderedPageBreak/>
        <w:t>Involvement of other law enforcements</w:t>
      </w:r>
    </w:p>
    <w:p w14:paraId="4C6F2BD4" w14:textId="77777777" w:rsidR="00BA1984" w:rsidRPr="00D53921" w:rsidRDefault="00BA1984" w:rsidP="00B165EF">
      <w:pPr>
        <w:spacing w:before="100" w:beforeAutospacing="1" w:after="100" w:afterAutospacing="1" w:line="240" w:lineRule="auto"/>
        <w:ind w:left="720"/>
        <w:rPr>
          <w:rFonts w:ascii="Arial" w:eastAsia="Times New Roman" w:hAnsi="Arial" w:cs="Arial"/>
          <w:color w:val="000000"/>
          <w:sz w:val="24"/>
          <w:szCs w:val="24"/>
          <w:lang w:eastAsia="en-ZA"/>
        </w:rPr>
      </w:pPr>
      <w:r w:rsidRPr="00D53921">
        <w:rPr>
          <w:rFonts w:ascii="Arial" w:eastAsia="Times New Roman" w:hAnsi="Arial" w:cs="Arial"/>
          <w:color w:val="000000"/>
          <w:sz w:val="24"/>
          <w:szCs w:val="24"/>
          <w:lang w:eastAsia="en-ZA"/>
        </w:rPr>
        <w:t xml:space="preserve">Depending on the facts of the incidents, investigations can immediately be referred to internal and/or external investigating units. </w:t>
      </w:r>
    </w:p>
    <w:p w14:paraId="5FF1480B" w14:textId="657440C7" w:rsidR="001F56F1" w:rsidRPr="00D53921" w:rsidRDefault="001F56F1" w:rsidP="00B165EF">
      <w:pPr>
        <w:autoSpaceDE w:val="0"/>
        <w:autoSpaceDN w:val="0"/>
        <w:adjustRightInd w:val="0"/>
        <w:spacing w:after="0" w:line="360" w:lineRule="auto"/>
        <w:rPr>
          <w:rFonts w:ascii="Arial" w:hAnsi="Arial" w:cs="Arial"/>
          <w:color w:val="000000"/>
          <w:sz w:val="24"/>
          <w:szCs w:val="24"/>
        </w:rPr>
      </w:pPr>
    </w:p>
    <w:p w14:paraId="4665BAA4" w14:textId="77777777" w:rsidR="001F56F1" w:rsidRPr="00D53921" w:rsidRDefault="00D45AE9"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color w:val="000000"/>
          <w:sz w:val="24"/>
          <w:szCs w:val="24"/>
        </w:rPr>
        <w:t>Response</w:t>
      </w:r>
    </w:p>
    <w:p w14:paraId="47B60DF4" w14:textId="77777777" w:rsidR="00FD2DD8" w:rsidRPr="00D53921" w:rsidRDefault="00FD2DD8" w:rsidP="00B165EF">
      <w:pPr>
        <w:pStyle w:val="ListParagraph"/>
        <w:autoSpaceDE w:val="0"/>
        <w:autoSpaceDN w:val="0"/>
        <w:adjustRightInd w:val="0"/>
        <w:spacing w:after="0" w:line="360" w:lineRule="auto"/>
        <w:rPr>
          <w:rFonts w:ascii="Arial" w:hAnsi="Arial" w:cs="Arial"/>
          <w:color w:val="000000"/>
          <w:sz w:val="24"/>
          <w:szCs w:val="24"/>
        </w:rPr>
      </w:pPr>
      <w:r w:rsidRPr="00D53921">
        <w:rPr>
          <w:rFonts w:ascii="Arial" w:hAnsi="Arial" w:cs="Arial"/>
          <w:color w:val="000000"/>
          <w:sz w:val="24"/>
          <w:szCs w:val="24"/>
        </w:rPr>
        <w:t>Involves post-investigation activities such as the following:</w:t>
      </w:r>
    </w:p>
    <w:p w14:paraId="2E422475" w14:textId="77777777" w:rsidR="00FD2DD8" w:rsidRPr="00D53921" w:rsidRDefault="00FD2DD8"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Disciplinary actions</w:t>
      </w:r>
    </w:p>
    <w:p w14:paraId="3A7D55AD" w14:textId="2201C205" w:rsidR="009E2DE5" w:rsidRPr="00D53921" w:rsidRDefault="00FD2DD8" w:rsidP="00B764D6">
      <w:pPr>
        <w:autoSpaceDE w:val="0"/>
        <w:autoSpaceDN w:val="0"/>
        <w:adjustRightInd w:val="0"/>
        <w:spacing w:after="0" w:line="360" w:lineRule="auto"/>
        <w:ind w:left="720"/>
        <w:rPr>
          <w:rFonts w:ascii="Arial" w:hAnsi="Arial" w:cs="Arial"/>
          <w:color w:val="000000"/>
          <w:sz w:val="24"/>
          <w:szCs w:val="24"/>
        </w:rPr>
      </w:pPr>
      <w:r w:rsidRPr="00D53921">
        <w:rPr>
          <w:rFonts w:ascii="Arial" w:hAnsi="Arial" w:cs="Arial"/>
          <w:bCs/>
          <w:color w:val="000000"/>
          <w:sz w:val="24"/>
          <w:szCs w:val="24"/>
        </w:rPr>
        <w:t xml:space="preserve">The disciplinary actions will be a result of the findings from internal investigations. </w:t>
      </w:r>
      <w:r w:rsidR="009E2DE5" w:rsidRPr="00D53921">
        <w:rPr>
          <w:rFonts w:ascii="Arial" w:hAnsi="Arial" w:cs="Arial"/>
          <w:bCs/>
          <w:color w:val="000000"/>
          <w:sz w:val="24"/>
          <w:szCs w:val="24"/>
        </w:rPr>
        <w:t xml:space="preserve">Allegations of theft, fraud or corruption against employees are examples of potential gross misconduct and as such will be investigated in accordance with disciplinary procedures. Such cases will be reported immediately to the Accounting Officer for the appropriate action to be taken. </w:t>
      </w:r>
      <w:r w:rsidR="009E2DE5" w:rsidRPr="00D53921">
        <w:rPr>
          <w:rFonts w:ascii="Arial" w:hAnsi="Arial" w:cs="Arial"/>
          <w:color w:val="000000"/>
          <w:sz w:val="24"/>
          <w:szCs w:val="24"/>
        </w:rPr>
        <w:t xml:space="preserve">Where there is evidence of theft, fraud, corruption and bribery, the Council will investigate the matter </w:t>
      </w:r>
      <w:r w:rsidR="006A6ACB" w:rsidRPr="00D53921">
        <w:rPr>
          <w:rFonts w:ascii="Arial" w:hAnsi="Arial" w:cs="Arial"/>
          <w:color w:val="000000"/>
          <w:sz w:val="24"/>
          <w:szCs w:val="24"/>
        </w:rPr>
        <w:t>promptly and</w:t>
      </w:r>
      <w:r w:rsidR="009E2DE5" w:rsidRPr="00D53921">
        <w:rPr>
          <w:rFonts w:ascii="Arial" w:hAnsi="Arial" w:cs="Arial"/>
          <w:color w:val="000000"/>
          <w:sz w:val="24"/>
          <w:szCs w:val="24"/>
        </w:rPr>
        <w:t xml:space="preserve"> will take all appropriate actions to deal with the perpetrators.</w:t>
      </w:r>
    </w:p>
    <w:p w14:paraId="754C9806" w14:textId="77777777" w:rsidR="009E2DE5" w:rsidRPr="00D53921" w:rsidRDefault="009E2DE5" w:rsidP="00B764D6">
      <w:pPr>
        <w:autoSpaceDE w:val="0"/>
        <w:autoSpaceDN w:val="0"/>
        <w:adjustRightInd w:val="0"/>
        <w:spacing w:after="0" w:line="360" w:lineRule="auto"/>
        <w:ind w:left="720"/>
        <w:rPr>
          <w:rFonts w:ascii="Arial" w:hAnsi="Arial" w:cs="Arial"/>
          <w:color w:val="000000"/>
          <w:sz w:val="24"/>
          <w:szCs w:val="24"/>
        </w:rPr>
      </w:pPr>
      <w:r w:rsidRPr="00D53921">
        <w:rPr>
          <w:rFonts w:ascii="Arial" w:hAnsi="Arial" w:cs="Arial"/>
          <w:color w:val="000000"/>
          <w:sz w:val="24"/>
          <w:szCs w:val="24"/>
        </w:rPr>
        <w:t>This includes, but is not confined to, taking disciplinary action against employees and elected members, and pursuing criminal prosecution on all possible occasions.</w:t>
      </w:r>
    </w:p>
    <w:p w14:paraId="167117A4" w14:textId="77777777" w:rsidR="00FD2DD8" w:rsidRPr="00D53921" w:rsidRDefault="00FD2DD8" w:rsidP="00B165EF">
      <w:pPr>
        <w:pStyle w:val="ListParagraph"/>
        <w:autoSpaceDE w:val="0"/>
        <w:autoSpaceDN w:val="0"/>
        <w:adjustRightInd w:val="0"/>
        <w:spacing w:after="0" w:line="360" w:lineRule="auto"/>
        <w:ind w:left="1440"/>
        <w:rPr>
          <w:rFonts w:ascii="Arial" w:hAnsi="Arial" w:cs="Arial"/>
          <w:bCs/>
          <w:color w:val="000000"/>
          <w:sz w:val="24"/>
          <w:szCs w:val="24"/>
        </w:rPr>
      </w:pPr>
    </w:p>
    <w:p w14:paraId="0BA4B2FE" w14:textId="77777777" w:rsidR="00FD2DD8" w:rsidRPr="00D53921" w:rsidRDefault="00FD2DD8"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Civil Recovery</w:t>
      </w:r>
    </w:p>
    <w:p w14:paraId="48736788" w14:textId="77777777" w:rsidR="00FD2DD8" w:rsidRPr="00D53921" w:rsidRDefault="00FD2DD8" w:rsidP="00B764D6">
      <w:pPr>
        <w:autoSpaceDE w:val="0"/>
        <w:autoSpaceDN w:val="0"/>
        <w:adjustRightInd w:val="0"/>
        <w:spacing w:after="0" w:line="360" w:lineRule="auto"/>
        <w:ind w:left="720"/>
        <w:rPr>
          <w:rFonts w:ascii="Arial" w:hAnsi="Arial" w:cs="Arial"/>
          <w:bCs/>
          <w:color w:val="000000"/>
          <w:sz w:val="24"/>
          <w:szCs w:val="24"/>
        </w:rPr>
      </w:pPr>
      <w:r w:rsidRPr="00D53921">
        <w:rPr>
          <w:rFonts w:ascii="Arial" w:hAnsi="Arial" w:cs="Arial"/>
          <w:bCs/>
          <w:color w:val="000000"/>
          <w:sz w:val="24"/>
          <w:szCs w:val="24"/>
        </w:rPr>
        <w:t xml:space="preserve">The </w:t>
      </w:r>
      <w:r w:rsidR="00D32ABB" w:rsidRPr="00D53921">
        <w:rPr>
          <w:rFonts w:ascii="Arial" w:hAnsi="Arial" w:cs="Arial"/>
          <w:bCs/>
          <w:color w:val="000000"/>
          <w:sz w:val="24"/>
          <w:szCs w:val="24"/>
        </w:rPr>
        <w:t>Municipality</w:t>
      </w:r>
      <w:r w:rsidRPr="00D53921">
        <w:rPr>
          <w:rFonts w:ascii="Arial" w:hAnsi="Arial" w:cs="Arial"/>
          <w:bCs/>
          <w:color w:val="000000"/>
          <w:sz w:val="24"/>
          <w:szCs w:val="24"/>
        </w:rPr>
        <w:t xml:space="preserve"> must recover losses suffered during fraudulent, corrupt and/or misconduct act.</w:t>
      </w:r>
    </w:p>
    <w:p w14:paraId="0E579B29" w14:textId="77777777" w:rsidR="00FD2DD8" w:rsidRPr="00D53921" w:rsidRDefault="00FD2DD8" w:rsidP="00B165EF">
      <w:pPr>
        <w:pStyle w:val="ListParagraph"/>
        <w:autoSpaceDE w:val="0"/>
        <w:autoSpaceDN w:val="0"/>
        <w:adjustRightInd w:val="0"/>
        <w:spacing w:after="0" w:line="360" w:lineRule="auto"/>
        <w:ind w:left="1440"/>
        <w:rPr>
          <w:rFonts w:ascii="Arial" w:hAnsi="Arial" w:cs="Arial"/>
          <w:b/>
          <w:bCs/>
          <w:color w:val="000000"/>
          <w:sz w:val="24"/>
          <w:szCs w:val="24"/>
        </w:rPr>
      </w:pPr>
    </w:p>
    <w:p w14:paraId="51E823B3" w14:textId="77777777" w:rsidR="00FD2DD8" w:rsidRPr="00D53921" w:rsidRDefault="00FD2DD8"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Decision on controls to be developed / reviewed</w:t>
      </w:r>
    </w:p>
    <w:p w14:paraId="51AE5F85" w14:textId="77777777" w:rsidR="00FD2DD8" w:rsidRPr="00D53921" w:rsidRDefault="00FD2DD8" w:rsidP="00B165EF">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 xml:space="preserve">This requires involvement of other functions in the </w:t>
      </w:r>
      <w:r w:rsidR="00D32ABB" w:rsidRPr="00D53921">
        <w:rPr>
          <w:rFonts w:ascii="Arial" w:hAnsi="Arial" w:cs="Arial"/>
          <w:bCs/>
          <w:color w:val="000000"/>
          <w:sz w:val="24"/>
          <w:szCs w:val="24"/>
        </w:rPr>
        <w:t>Municipality</w:t>
      </w:r>
      <w:r w:rsidRPr="00D53921">
        <w:rPr>
          <w:rFonts w:ascii="Arial" w:hAnsi="Arial" w:cs="Arial"/>
          <w:bCs/>
          <w:color w:val="000000"/>
          <w:sz w:val="24"/>
          <w:szCs w:val="24"/>
        </w:rPr>
        <w:t xml:space="preserve"> to avoid re-occurrence. </w:t>
      </w:r>
    </w:p>
    <w:p w14:paraId="299354D3" w14:textId="77777777" w:rsidR="00FD2DD8" w:rsidRPr="00D53921" w:rsidRDefault="00FD2DD8" w:rsidP="00B165EF">
      <w:pPr>
        <w:pStyle w:val="ListParagraph"/>
        <w:autoSpaceDE w:val="0"/>
        <w:autoSpaceDN w:val="0"/>
        <w:adjustRightInd w:val="0"/>
        <w:spacing w:after="0" w:line="360" w:lineRule="auto"/>
        <w:ind w:left="1440"/>
        <w:rPr>
          <w:rFonts w:ascii="Arial" w:hAnsi="Arial" w:cs="Arial"/>
          <w:bCs/>
          <w:color w:val="000000"/>
          <w:sz w:val="24"/>
          <w:szCs w:val="24"/>
        </w:rPr>
      </w:pPr>
    </w:p>
    <w:p w14:paraId="1429DE86" w14:textId="77777777" w:rsidR="00FD2DD8" w:rsidRPr="00D53921" w:rsidRDefault="00FD2DD8"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Awareness and communications</w:t>
      </w:r>
    </w:p>
    <w:p w14:paraId="254A732D" w14:textId="77777777" w:rsidR="00FD2DD8" w:rsidRPr="00D53921" w:rsidRDefault="00FD2DD8" w:rsidP="00B165EF">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As a preventive measure and for transparency purpose</w:t>
      </w:r>
      <w:r w:rsidR="00A83A1E" w:rsidRPr="00D53921">
        <w:rPr>
          <w:rFonts w:ascii="Arial" w:hAnsi="Arial" w:cs="Arial"/>
          <w:bCs/>
          <w:color w:val="000000"/>
          <w:sz w:val="24"/>
          <w:szCs w:val="24"/>
        </w:rPr>
        <w:t xml:space="preserve">, all incidents reported and investigated must be communicated to all employees. </w:t>
      </w:r>
    </w:p>
    <w:p w14:paraId="34315D8A" w14:textId="77777777" w:rsidR="00A83A1E" w:rsidRPr="00D53921" w:rsidRDefault="00A83A1E"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Lesson learned</w:t>
      </w:r>
    </w:p>
    <w:p w14:paraId="64DE48F4" w14:textId="77777777" w:rsidR="00A83A1E" w:rsidRPr="00D53921" w:rsidRDefault="00A83A1E" w:rsidP="00B165EF">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 xml:space="preserve">This is part of ensuring that the </w:t>
      </w:r>
      <w:r w:rsidR="00D32ABB" w:rsidRPr="00D53921">
        <w:rPr>
          <w:rFonts w:ascii="Arial" w:hAnsi="Arial" w:cs="Arial"/>
          <w:bCs/>
          <w:color w:val="000000"/>
          <w:sz w:val="24"/>
          <w:szCs w:val="24"/>
        </w:rPr>
        <w:t>Municipality</w:t>
      </w:r>
      <w:r w:rsidRPr="00D53921">
        <w:rPr>
          <w:rFonts w:ascii="Arial" w:hAnsi="Arial" w:cs="Arial"/>
          <w:bCs/>
          <w:color w:val="000000"/>
          <w:sz w:val="24"/>
          <w:szCs w:val="24"/>
        </w:rPr>
        <w:t xml:space="preserve"> is not hit by one scheme more than once. </w:t>
      </w:r>
    </w:p>
    <w:p w14:paraId="5982B313" w14:textId="77777777" w:rsidR="00131254" w:rsidRPr="00D53921" w:rsidRDefault="00131254"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lastRenderedPageBreak/>
        <w:t>Updating incidents database for future reference</w:t>
      </w:r>
    </w:p>
    <w:p w14:paraId="061CD2C5" w14:textId="77777777" w:rsidR="00131254" w:rsidRPr="00D53921" w:rsidRDefault="00131254" w:rsidP="00B165EF">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 xml:space="preserve">All information pertaining to the incident must be recorded and kept, i.e. nature of the incident, how it was investigated and the resolution taken. </w:t>
      </w:r>
    </w:p>
    <w:p w14:paraId="1ACE9481" w14:textId="480C0FFD" w:rsidR="00552070" w:rsidRPr="00D53921" w:rsidRDefault="00552070" w:rsidP="00B165EF">
      <w:pPr>
        <w:pStyle w:val="ListParagraph"/>
        <w:autoSpaceDE w:val="0"/>
        <w:autoSpaceDN w:val="0"/>
        <w:adjustRightInd w:val="0"/>
        <w:spacing w:after="0" w:line="360" w:lineRule="auto"/>
        <w:ind w:left="1440"/>
        <w:rPr>
          <w:rFonts w:ascii="Arial" w:hAnsi="Arial" w:cs="Arial"/>
          <w:b/>
          <w:bCs/>
          <w:color w:val="000000"/>
          <w:sz w:val="24"/>
          <w:szCs w:val="24"/>
        </w:rPr>
      </w:pPr>
    </w:p>
    <w:p w14:paraId="0223D08A" w14:textId="77777777" w:rsidR="00552070" w:rsidRPr="00D53921" w:rsidRDefault="00552070" w:rsidP="0002362B">
      <w:pPr>
        <w:pStyle w:val="ListParagraph"/>
        <w:numPr>
          <w:ilvl w:val="0"/>
          <w:numId w:val="40"/>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Reporting</w:t>
      </w:r>
    </w:p>
    <w:p w14:paraId="3303F009" w14:textId="6D27FC3A" w:rsidR="00552070" w:rsidRDefault="00552070" w:rsidP="00B165EF">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 xml:space="preserve">Information about cases investigated maybe required by other bodies </w:t>
      </w:r>
      <w:r w:rsidR="00B165EF" w:rsidRPr="00D53921">
        <w:rPr>
          <w:rFonts w:ascii="Arial" w:hAnsi="Arial" w:cs="Arial"/>
          <w:bCs/>
          <w:color w:val="000000"/>
          <w:sz w:val="24"/>
          <w:szCs w:val="24"/>
        </w:rPr>
        <w:t xml:space="preserve">such </w:t>
      </w:r>
      <w:r w:rsidR="00633906" w:rsidRPr="00D53921">
        <w:rPr>
          <w:rFonts w:ascii="Arial" w:hAnsi="Arial" w:cs="Arial"/>
          <w:bCs/>
          <w:color w:val="000000"/>
          <w:sz w:val="24"/>
          <w:szCs w:val="24"/>
        </w:rPr>
        <w:t>as Auditor</w:t>
      </w:r>
      <w:r w:rsidR="00B165EF" w:rsidRPr="00D53921">
        <w:rPr>
          <w:rFonts w:ascii="Arial" w:hAnsi="Arial" w:cs="Arial"/>
          <w:bCs/>
          <w:color w:val="000000"/>
          <w:sz w:val="24"/>
          <w:szCs w:val="24"/>
        </w:rPr>
        <w:t xml:space="preserve"> General and others.</w:t>
      </w:r>
    </w:p>
    <w:p w14:paraId="1C7C7407" w14:textId="77777777" w:rsidR="006A6ACB" w:rsidRPr="00D53921" w:rsidRDefault="006A6ACB" w:rsidP="00B165EF">
      <w:pPr>
        <w:pStyle w:val="ListParagraph"/>
        <w:autoSpaceDE w:val="0"/>
        <w:autoSpaceDN w:val="0"/>
        <w:adjustRightInd w:val="0"/>
        <w:spacing w:after="0" w:line="360" w:lineRule="auto"/>
        <w:ind w:left="1440"/>
        <w:rPr>
          <w:rFonts w:ascii="Arial" w:hAnsi="Arial" w:cs="Arial"/>
          <w:bCs/>
          <w:color w:val="000000"/>
          <w:sz w:val="24"/>
          <w:szCs w:val="24"/>
        </w:rPr>
      </w:pPr>
    </w:p>
    <w:p w14:paraId="391C6210" w14:textId="77777777" w:rsidR="00A84A15" w:rsidRPr="00D53921" w:rsidRDefault="00A84A15"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 xml:space="preserve">FORMS </w:t>
      </w:r>
      <w:r w:rsidR="00394F19" w:rsidRPr="00D53921">
        <w:rPr>
          <w:rFonts w:ascii="Arial" w:hAnsi="Arial" w:cs="Arial"/>
          <w:b/>
          <w:bCs/>
          <w:color w:val="000000"/>
          <w:sz w:val="24"/>
          <w:szCs w:val="24"/>
        </w:rPr>
        <w:t xml:space="preserve">AND CHARACTERISTICS </w:t>
      </w:r>
      <w:r w:rsidRPr="00D53921">
        <w:rPr>
          <w:rFonts w:ascii="Arial" w:hAnsi="Arial" w:cs="Arial"/>
          <w:b/>
          <w:bCs/>
          <w:color w:val="000000"/>
          <w:sz w:val="24"/>
          <w:szCs w:val="24"/>
        </w:rPr>
        <w:t>OF CORRUPTION</w:t>
      </w:r>
    </w:p>
    <w:p w14:paraId="10EAD3A9" w14:textId="77777777" w:rsidR="00394F19" w:rsidRPr="00D53921" w:rsidRDefault="00394F19"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FORMS OF CORRUPTION</w:t>
      </w:r>
    </w:p>
    <w:p w14:paraId="1BC6B7B0" w14:textId="77777777" w:rsidR="00A84A15" w:rsidRPr="00D53921" w:rsidRDefault="00A84A15" w:rsidP="005723B6">
      <w:pPr>
        <w:pStyle w:val="Heading3"/>
        <w:numPr>
          <w:ilvl w:val="2"/>
          <w:numId w:val="9"/>
        </w:numPr>
        <w:ind w:left="1364"/>
        <w:rPr>
          <w:rFonts w:ascii="Arial" w:hAnsi="Arial" w:cs="Arial"/>
          <w:szCs w:val="24"/>
        </w:rPr>
      </w:pPr>
      <w:r w:rsidRPr="00D53921">
        <w:rPr>
          <w:rStyle w:val="mw-headline"/>
          <w:rFonts w:ascii="Arial" w:hAnsi="Arial" w:cs="Arial"/>
          <w:szCs w:val="24"/>
        </w:rPr>
        <w:t>Bribery</w:t>
      </w:r>
    </w:p>
    <w:p w14:paraId="3181A4BE" w14:textId="77777777" w:rsidR="00A84A15" w:rsidRPr="00D53921" w:rsidRDefault="00A84A15" w:rsidP="005723B6">
      <w:pPr>
        <w:pStyle w:val="NormalWeb"/>
        <w:spacing w:line="360" w:lineRule="auto"/>
        <w:ind w:left="1004"/>
        <w:rPr>
          <w:rFonts w:ascii="Arial" w:hAnsi="Arial" w:cs="Arial"/>
        </w:rPr>
      </w:pPr>
      <w:r w:rsidRPr="00D53921">
        <w:rPr>
          <w:rFonts w:ascii="Arial" w:hAnsi="Arial" w:cs="Arial"/>
        </w:rPr>
        <w:t>Bribery is the improper use of gifts and favours in exchange for personal gain. This is also known as</w:t>
      </w:r>
      <w:r w:rsidR="0037788C" w:rsidRPr="00D53921">
        <w:rPr>
          <w:rFonts w:ascii="Arial" w:hAnsi="Arial" w:cs="Arial"/>
        </w:rPr>
        <w:t xml:space="preserve"> kickbacks</w:t>
      </w:r>
      <w:r w:rsidR="00C412BB" w:rsidRPr="00D53921">
        <w:rPr>
          <w:rFonts w:ascii="Arial" w:hAnsi="Arial" w:cs="Arial"/>
        </w:rPr>
        <w:t xml:space="preserve"> which is, payments made by suppliers to representatives of the procurement processes in exchange for contracts secured through unfair means</w:t>
      </w:r>
      <w:r w:rsidRPr="00D53921">
        <w:rPr>
          <w:rFonts w:ascii="Arial" w:hAnsi="Arial" w:cs="Arial"/>
        </w:rPr>
        <w:t>. It is the most common form of corruption. The types of favours given are diverse and include money, gifts, sexual favours, company shares, entertainment, employment and political benefits. Bribery can sometimes be part of the systemic use of corruption for other ends, for example to perpetrate further corruption. Bribery can make officials more susceptible to blackmail or extortion.</w:t>
      </w:r>
    </w:p>
    <w:p w14:paraId="5599E3A4" w14:textId="77777777" w:rsidR="00FA0172" w:rsidRPr="00D53921" w:rsidRDefault="00140365" w:rsidP="005723B6">
      <w:pPr>
        <w:pStyle w:val="NormalWeb"/>
        <w:numPr>
          <w:ilvl w:val="2"/>
          <w:numId w:val="9"/>
        </w:numPr>
        <w:spacing w:line="360" w:lineRule="auto"/>
        <w:ind w:left="1364"/>
        <w:rPr>
          <w:rFonts w:ascii="Arial" w:hAnsi="Arial" w:cs="Arial"/>
          <w:b/>
        </w:rPr>
      </w:pPr>
      <w:r w:rsidRPr="00D53921">
        <w:rPr>
          <w:rFonts w:ascii="Arial" w:hAnsi="Arial" w:cs="Arial"/>
          <w:b/>
        </w:rPr>
        <w:t>Abuse of power</w:t>
      </w:r>
    </w:p>
    <w:p w14:paraId="352B3019" w14:textId="320424C6" w:rsidR="00140365" w:rsidRPr="00D53921" w:rsidRDefault="00140365" w:rsidP="005723B6">
      <w:pPr>
        <w:pStyle w:val="NormalWeb"/>
        <w:spacing w:line="360" w:lineRule="auto"/>
        <w:ind w:left="1364"/>
        <w:rPr>
          <w:rFonts w:ascii="Arial" w:hAnsi="Arial" w:cs="Arial"/>
        </w:rPr>
      </w:pPr>
      <w:r w:rsidRPr="00D53921">
        <w:rPr>
          <w:rFonts w:ascii="Arial" w:hAnsi="Arial" w:cs="Arial"/>
        </w:rPr>
        <w:t xml:space="preserve">When municipal officials in positions of authority are corrupt, the municipality and the systems are rendered weak and ineffective which potentially stakes public trust. The causes to this form of corruption are weak recruitment system for leadership positions (wrong people being appointed), discretionary power, poor accountability, weak oversight, </w:t>
      </w:r>
      <w:r w:rsidR="001B43EA" w:rsidRPr="00D53921">
        <w:rPr>
          <w:rFonts w:ascii="Arial" w:hAnsi="Arial" w:cs="Arial"/>
        </w:rPr>
        <w:t xml:space="preserve">general failure in the implementation of Code of Conduct and Ethics etc. </w:t>
      </w:r>
    </w:p>
    <w:p w14:paraId="54E0ED32" w14:textId="77777777" w:rsidR="00FA0172" w:rsidRPr="00D53921" w:rsidRDefault="00140365" w:rsidP="005723B6">
      <w:pPr>
        <w:pStyle w:val="NormalWeb"/>
        <w:numPr>
          <w:ilvl w:val="2"/>
          <w:numId w:val="9"/>
        </w:numPr>
        <w:spacing w:line="360" w:lineRule="auto"/>
        <w:ind w:left="1364"/>
        <w:rPr>
          <w:rFonts w:ascii="Arial" w:hAnsi="Arial" w:cs="Arial"/>
          <w:b/>
        </w:rPr>
      </w:pPr>
      <w:r w:rsidRPr="00D53921">
        <w:rPr>
          <w:rFonts w:ascii="Arial" w:hAnsi="Arial" w:cs="Arial"/>
          <w:b/>
        </w:rPr>
        <w:t>Nepotism and Favouritism</w:t>
      </w:r>
    </w:p>
    <w:p w14:paraId="53F88742" w14:textId="77777777" w:rsidR="002037EC" w:rsidRPr="00D53921" w:rsidRDefault="002857FF" w:rsidP="005723B6">
      <w:pPr>
        <w:pStyle w:val="NormalWeb"/>
        <w:spacing w:line="360" w:lineRule="auto"/>
        <w:ind w:left="1364"/>
        <w:rPr>
          <w:rFonts w:ascii="Arial" w:hAnsi="Arial" w:cs="Arial"/>
        </w:rPr>
      </w:pPr>
      <w:r w:rsidRPr="00D53921">
        <w:rPr>
          <w:rFonts w:ascii="Arial" w:hAnsi="Arial" w:cs="Arial"/>
        </w:rPr>
        <w:t xml:space="preserve">These two forms by nature involve abuse of power. It happens when someone who is closely linked to a municipal official through family, </w:t>
      </w:r>
      <w:r w:rsidRPr="00D53921">
        <w:rPr>
          <w:rFonts w:ascii="Arial" w:hAnsi="Arial" w:cs="Arial"/>
        </w:rPr>
        <w:lastRenderedPageBreak/>
        <w:t>friends, marriage, party or communal association is given undue preferential treatment. It normally prevails in personnel matters such as recruitment, promotion, training, transfer and administrative sanctions, service delivery and award of contracts.</w:t>
      </w:r>
    </w:p>
    <w:p w14:paraId="15AC44D8" w14:textId="77777777" w:rsidR="00FA0172" w:rsidRPr="00D53921" w:rsidRDefault="00FA0172" w:rsidP="005723B6">
      <w:pPr>
        <w:pStyle w:val="NormalWeb"/>
        <w:numPr>
          <w:ilvl w:val="2"/>
          <w:numId w:val="9"/>
        </w:numPr>
        <w:spacing w:line="360" w:lineRule="auto"/>
        <w:ind w:left="1364"/>
        <w:rPr>
          <w:rFonts w:ascii="Arial" w:hAnsi="Arial" w:cs="Arial"/>
          <w:b/>
        </w:rPr>
      </w:pPr>
      <w:r w:rsidRPr="00D53921">
        <w:rPr>
          <w:rFonts w:ascii="Arial" w:hAnsi="Arial" w:cs="Arial"/>
          <w:b/>
        </w:rPr>
        <w:t xml:space="preserve">Avoiding liability for </w:t>
      </w:r>
      <w:r w:rsidR="00C542C7" w:rsidRPr="00D53921">
        <w:rPr>
          <w:rFonts w:ascii="Arial" w:hAnsi="Arial" w:cs="Arial"/>
          <w:b/>
        </w:rPr>
        <w:t xml:space="preserve">rates and </w:t>
      </w:r>
      <w:r w:rsidRPr="00D53921">
        <w:rPr>
          <w:rFonts w:ascii="Arial" w:hAnsi="Arial" w:cs="Arial"/>
          <w:b/>
        </w:rPr>
        <w:t>taxes a</w:t>
      </w:r>
      <w:r w:rsidR="00C542C7" w:rsidRPr="00D53921">
        <w:rPr>
          <w:rFonts w:ascii="Arial" w:hAnsi="Arial" w:cs="Arial"/>
          <w:b/>
        </w:rPr>
        <w:t xml:space="preserve">s well as </w:t>
      </w:r>
      <w:r w:rsidRPr="00D53921">
        <w:rPr>
          <w:rFonts w:ascii="Arial" w:hAnsi="Arial" w:cs="Arial"/>
          <w:b/>
        </w:rPr>
        <w:t xml:space="preserve">other costs </w:t>
      </w:r>
    </w:p>
    <w:p w14:paraId="0CD9E292" w14:textId="77777777" w:rsidR="00FA0172" w:rsidRPr="00D53921" w:rsidRDefault="00FA0172" w:rsidP="005723B6">
      <w:pPr>
        <w:pStyle w:val="NormalWeb"/>
        <w:spacing w:before="120" w:beforeAutospacing="0" w:after="360" w:afterAutospacing="0" w:line="360" w:lineRule="auto"/>
        <w:ind w:left="1304"/>
        <w:rPr>
          <w:rFonts w:ascii="Arial" w:hAnsi="Arial" w:cs="Arial"/>
        </w:rPr>
      </w:pPr>
      <w:r w:rsidRPr="00D53921">
        <w:rPr>
          <w:rFonts w:ascii="Arial" w:hAnsi="Arial" w:cs="Arial"/>
        </w:rPr>
        <w:t xml:space="preserve">E.g. Officials who work for or supervise revenue collecting agencies such as tax or customs authorities may be bribed to reduce or eliminate tax customs tax customs amounts or other revenues to be </w:t>
      </w:r>
    </w:p>
    <w:p w14:paraId="1DD5B530" w14:textId="77777777" w:rsidR="00A84A15" w:rsidRPr="00D53921" w:rsidRDefault="00A84A15" w:rsidP="005723B6">
      <w:pPr>
        <w:pStyle w:val="NormalWeb"/>
        <w:numPr>
          <w:ilvl w:val="2"/>
          <w:numId w:val="9"/>
        </w:numPr>
        <w:ind w:left="1364"/>
        <w:rPr>
          <w:rFonts w:ascii="Arial" w:hAnsi="Arial" w:cs="Arial"/>
          <w:b/>
        </w:rPr>
      </w:pPr>
      <w:r w:rsidRPr="00D53921">
        <w:rPr>
          <w:rFonts w:ascii="Arial" w:hAnsi="Arial" w:cs="Arial"/>
          <w:b/>
        </w:rPr>
        <w:t>Personal gain</w:t>
      </w:r>
    </w:p>
    <w:p w14:paraId="2A94A41E" w14:textId="77777777" w:rsidR="00A84A15" w:rsidRPr="00D53921" w:rsidRDefault="00A84A15" w:rsidP="005723B6">
      <w:pPr>
        <w:pStyle w:val="NormalWeb"/>
        <w:spacing w:line="360" w:lineRule="auto"/>
        <w:ind w:left="1004"/>
        <w:rPr>
          <w:rFonts w:ascii="Arial" w:hAnsi="Arial" w:cs="Arial"/>
        </w:rPr>
      </w:pPr>
      <w:r w:rsidRPr="00D53921">
        <w:rPr>
          <w:rFonts w:ascii="Arial" w:hAnsi="Arial" w:cs="Arial"/>
        </w:rPr>
        <w:t>Personal gain can be anything from actively giving pre</w:t>
      </w:r>
      <w:r w:rsidR="0061447F" w:rsidRPr="00D53921">
        <w:rPr>
          <w:rFonts w:ascii="Arial" w:hAnsi="Arial" w:cs="Arial"/>
        </w:rPr>
        <w:t>ferential treatment to having</w:t>
      </w:r>
      <w:r w:rsidRPr="00D53921">
        <w:rPr>
          <w:rFonts w:ascii="Arial" w:hAnsi="Arial" w:cs="Arial"/>
        </w:rPr>
        <w:t xml:space="preserve"> indiscretion or crime overlooked.</w:t>
      </w:r>
    </w:p>
    <w:p w14:paraId="2368D6C9" w14:textId="77777777" w:rsidR="00A84A15" w:rsidRPr="00D53921" w:rsidRDefault="00A84A15" w:rsidP="005723B6">
      <w:pPr>
        <w:pStyle w:val="Heading3"/>
        <w:numPr>
          <w:ilvl w:val="2"/>
          <w:numId w:val="9"/>
        </w:numPr>
        <w:ind w:left="1364"/>
        <w:rPr>
          <w:rFonts w:ascii="Arial" w:hAnsi="Arial" w:cs="Arial"/>
          <w:szCs w:val="24"/>
        </w:rPr>
      </w:pPr>
      <w:r w:rsidRPr="00D53921">
        <w:rPr>
          <w:rStyle w:val="mw-headline"/>
          <w:rFonts w:ascii="Arial" w:hAnsi="Arial" w:cs="Arial"/>
          <w:szCs w:val="24"/>
        </w:rPr>
        <w:t>Embezzlement, theft and fraud</w:t>
      </w:r>
    </w:p>
    <w:p w14:paraId="0804A63A" w14:textId="77777777" w:rsidR="00AC5F30" w:rsidRPr="00D53921" w:rsidRDefault="00A84A15" w:rsidP="005723B6">
      <w:pPr>
        <w:pStyle w:val="NormalWeb"/>
        <w:spacing w:line="360" w:lineRule="auto"/>
        <w:ind w:left="1004"/>
        <w:rPr>
          <w:rFonts w:ascii="Arial" w:hAnsi="Arial" w:cs="Arial"/>
        </w:rPr>
      </w:pPr>
      <w:hyperlink r:id="rId10" w:tooltip="Embezzlement" w:history="1">
        <w:r w:rsidRPr="00D53921">
          <w:rPr>
            <w:rStyle w:val="Hyperlink"/>
            <w:rFonts w:ascii="Arial" w:hAnsi="Arial" w:cs="Arial"/>
            <w:color w:val="auto"/>
            <w:u w:val="none"/>
          </w:rPr>
          <w:t>Embezzlement</w:t>
        </w:r>
      </w:hyperlink>
      <w:r w:rsidRPr="00D53921">
        <w:rPr>
          <w:rFonts w:ascii="Arial" w:hAnsi="Arial" w:cs="Arial"/>
        </w:rPr>
        <w:t xml:space="preserve"> and </w:t>
      </w:r>
      <w:hyperlink r:id="rId11" w:tooltip="Theft" w:history="1">
        <w:r w:rsidRPr="00D53921">
          <w:rPr>
            <w:rStyle w:val="Hyperlink"/>
            <w:rFonts w:ascii="Arial" w:hAnsi="Arial" w:cs="Arial"/>
            <w:color w:val="auto"/>
            <w:u w:val="none"/>
          </w:rPr>
          <w:t>theft</w:t>
        </w:r>
      </w:hyperlink>
      <w:r w:rsidRPr="00D53921">
        <w:rPr>
          <w:rFonts w:ascii="Arial" w:hAnsi="Arial" w:cs="Arial"/>
        </w:rPr>
        <w:t xml:space="preserve"> involve someone with access to funds or assets il</w:t>
      </w:r>
      <w:r w:rsidR="00C83DA7" w:rsidRPr="00D53921">
        <w:rPr>
          <w:rFonts w:ascii="Arial" w:hAnsi="Arial" w:cs="Arial"/>
        </w:rPr>
        <w:t>legally taking control through deception, breach of tr</w:t>
      </w:r>
      <w:r w:rsidR="006C7AB1" w:rsidRPr="00D53921">
        <w:rPr>
          <w:rFonts w:ascii="Arial" w:hAnsi="Arial" w:cs="Arial"/>
        </w:rPr>
        <w:t xml:space="preserve">ust, forgery, fraud and falsification or tampering of documents and information. Embezzlement normally occurs in accounts, procurement and revenue sections, project payments and in human resources divisions. </w:t>
      </w:r>
      <w:hyperlink r:id="rId12" w:tooltip="Fraud" w:history="1">
        <w:r w:rsidRPr="00D53921">
          <w:rPr>
            <w:rStyle w:val="Hyperlink"/>
            <w:rFonts w:ascii="Arial" w:hAnsi="Arial" w:cs="Arial"/>
            <w:color w:val="auto"/>
            <w:u w:val="none"/>
          </w:rPr>
          <w:t>Fraud</w:t>
        </w:r>
      </w:hyperlink>
      <w:r w:rsidRPr="00D53921">
        <w:rPr>
          <w:rFonts w:ascii="Arial" w:hAnsi="Arial" w:cs="Arial"/>
        </w:rPr>
        <w:t xml:space="preserve"> involves using deception to convince the owner of funds or assets to give them up to an unauthorized party.</w:t>
      </w:r>
      <w:r w:rsidR="008E39F7" w:rsidRPr="00D53921">
        <w:rPr>
          <w:rFonts w:ascii="Arial" w:hAnsi="Arial" w:cs="Arial"/>
        </w:rPr>
        <w:t xml:space="preserve"> </w:t>
      </w:r>
      <w:r w:rsidRPr="00D53921">
        <w:rPr>
          <w:rFonts w:ascii="Arial" w:hAnsi="Arial" w:cs="Arial"/>
        </w:rPr>
        <w:t>Examples include the misdirection of company funds into "shadow companies" (and then into the pockets of corrupt employees), the skimming, scams and other corrupt activity.</w:t>
      </w:r>
      <w:r w:rsidR="00AC5F30" w:rsidRPr="00D53921">
        <w:rPr>
          <w:rFonts w:ascii="Arial" w:hAnsi="Arial" w:cs="Arial"/>
        </w:rPr>
        <w:t xml:space="preserve"> </w:t>
      </w:r>
    </w:p>
    <w:p w14:paraId="3569C44E" w14:textId="77777777" w:rsidR="006C7AB1" w:rsidRPr="00D53921" w:rsidRDefault="006C7AB1" w:rsidP="005723B6">
      <w:pPr>
        <w:pStyle w:val="NormalWeb"/>
        <w:spacing w:line="360" w:lineRule="auto"/>
        <w:ind w:left="1004"/>
        <w:rPr>
          <w:rFonts w:ascii="Arial" w:hAnsi="Arial" w:cs="Arial"/>
        </w:rPr>
      </w:pPr>
      <w:r w:rsidRPr="00D53921">
        <w:rPr>
          <w:rFonts w:ascii="Arial" w:hAnsi="Arial" w:cs="Arial"/>
        </w:rPr>
        <w:t xml:space="preserve">The </w:t>
      </w:r>
      <w:r w:rsidRPr="00D53921">
        <w:rPr>
          <w:rFonts w:ascii="Arial" w:hAnsi="Arial" w:cs="Arial"/>
          <w:b/>
        </w:rPr>
        <w:t xml:space="preserve">causes </w:t>
      </w:r>
      <w:r w:rsidRPr="00D53921">
        <w:rPr>
          <w:rFonts w:ascii="Arial" w:hAnsi="Arial" w:cs="Arial"/>
        </w:rPr>
        <w:t xml:space="preserve">of </w:t>
      </w:r>
      <w:r w:rsidR="00A9754E" w:rsidRPr="00D53921">
        <w:rPr>
          <w:rFonts w:ascii="Arial" w:hAnsi="Arial" w:cs="Arial"/>
        </w:rPr>
        <w:t>embezzlement</w:t>
      </w:r>
      <w:r w:rsidRPr="00D53921">
        <w:rPr>
          <w:rFonts w:ascii="Arial" w:hAnsi="Arial" w:cs="Arial"/>
        </w:rPr>
        <w:t xml:space="preserve"> are non-compliance of financial norms, general failure in the implementation of code of conduct and ethics, poor moral values, lack of proper</w:t>
      </w:r>
      <w:r w:rsidR="00341838" w:rsidRPr="00D53921">
        <w:rPr>
          <w:rFonts w:ascii="Arial" w:hAnsi="Arial" w:cs="Arial"/>
        </w:rPr>
        <w:t xml:space="preserve"> check, poor accountabilit</w:t>
      </w:r>
      <w:r w:rsidR="003A7C57" w:rsidRPr="00D53921">
        <w:rPr>
          <w:rFonts w:ascii="Arial" w:hAnsi="Arial" w:cs="Arial"/>
        </w:rPr>
        <w:t>y.</w:t>
      </w:r>
    </w:p>
    <w:p w14:paraId="359CB7E2" w14:textId="77777777" w:rsidR="00A84A15" w:rsidRPr="00D53921" w:rsidRDefault="00A84A15" w:rsidP="005723B6">
      <w:pPr>
        <w:pStyle w:val="Heading3"/>
        <w:numPr>
          <w:ilvl w:val="2"/>
          <w:numId w:val="9"/>
        </w:numPr>
        <w:ind w:left="1364"/>
        <w:rPr>
          <w:rFonts w:ascii="Arial" w:hAnsi="Arial" w:cs="Arial"/>
          <w:szCs w:val="24"/>
        </w:rPr>
      </w:pPr>
      <w:r w:rsidRPr="00D53921">
        <w:rPr>
          <w:rStyle w:val="mw-headline"/>
          <w:rFonts w:ascii="Arial" w:hAnsi="Arial" w:cs="Arial"/>
          <w:szCs w:val="24"/>
        </w:rPr>
        <w:t>Extortion and blackmail</w:t>
      </w:r>
    </w:p>
    <w:p w14:paraId="584720E2" w14:textId="77777777" w:rsidR="00A84A15" w:rsidRPr="00D53921" w:rsidRDefault="00A84A15" w:rsidP="005723B6">
      <w:pPr>
        <w:pStyle w:val="NormalWeb"/>
        <w:spacing w:line="360" w:lineRule="auto"/>
        <w:ind w:left="1364"/>
        <w:rPr>
          <w:rFonts w:ascii="Arial" w:hAnsi="Arial" w:cs="Arial"/>
        </w:rPr>
      </w:pPr>
      <w:r w:rsidRPr="00D53921">
        <w:rPr>
          <w:rFonts w:ascii="Arial" w:hAnsi="Arial" w:cs="Arial"/>
        </w:rPr>
        <w:t xml:space="preserve">While </w:t>
      </w:r>
      <w:hyperlink r:id="rId13" w:tooltip="Bribery" w:history="1">
        <w:r w:rsidRPr="00D53921">
          <w:rPr>
            <w:rStyle w:val="Hyperlink"/>
            <w:rFonts w:ascii="Arial" w:hAnsi="Arial" w:cs="Arial"/>
            <w:color w:val="auto"/>
            <w:u w:val="none"/>
          </w:rPr>
          <w:t>bribery</w:t>
        </w:r>
      </w:hyperlink>
      <w:r w:rsidRPr="00D53921">
        <w:rPr>
          <w:rFonts w:ascii="Arial" w:hAnsi="Arial" w:cs="Arial"/>
        </w:rPr>
        <w:t xml:space="preserve"> is the use of positive inducements for corrupt aims, </w:t>
      </w:r>
      <w:hyperlink r:id="rId14" w:tooltip="Extortion" w:history="1">
        <w:r w:rsidRPr="00D53921">
          <w:rPr>
            <w:rStyle w:val="Hyperlink"/>
            <w:rFonts w:ascii="Arial" w:hAnsi="Arial" w:cs="Arial"/>
            <w:color w:val="auto"/>
            <w:u w:val="none"/>
          </w:rPr>
          <w:t>extortion</w:t>
        </w:r>
      </w:hyperlink>
      <w:r w:rsidRPr="00D53921">
        <w:rPr>
          <w:rFonts w:ascii="Arial" w:hAnsi="Arial" w:cs="Arial"/>
        </w:rPr>
        <w:t xml:space="preserve"> and </w:t>
      </w:r>
      <w:hyperlink r:id="rId15" w:tooltip="Blackmail" w:history="1">
        <w:r w:rsidRPr="00D53921">
          <w:rPr>
            <w:rStyle w:val="Hyperlink"/>
            <w:rFonts w:ascii="Arial" w:hAnsi="Arial" w:cs="Arial"/>
            <w:color w:val="auto"/>
            <w:u w:val="none"/>
          </w:rPr>
          <w:t>blackmail</w:t>
        </w:r>
      </w:hyperlink>
      <w:r w:rsidRPr="00D53921">
        <w:rPr>
          <w:rFonts w:ascii="Arial" w:hAnsi="Arial" w:cs="Arial"/>
        </w:rPr>
        <w:t xml:space="preserve"> centre </w:t>
      </w:r>
      <w:r w:rsidR="00686C72" w:rsidRPr="00D53921">
        <w:rPr>
          <w:rFonts w:ascii="Arial" w:hAnsi="Arial" w:cs="Arial"/>
        </w:rPr>
        <w:t>on</w:t>
      </w:r>
      <w:r w:rsidRPr="00D53921">
        <w:rPr>
          <w:rFonts w:ascii="Arial" w:hAnsi="Arial" w:cs="Arial"/>
        </w:rPr>
        <w:t xml:space="preserve"> the use of threats. This can be the threat of violence or false imprisonment as well as exposure of an </w:t>
      </w:r>
      <w:r w:rsidRPr="00D53921">
        <w:rPr>
          <w:rFonts w:ascii="Arial" w:hAnsi="Arial" w:cs="Arial"/>
        </w:rPr>
        <w:lastRenderedPageBreak/>
        <w:t>individual's secrets or prior crimes.</w:t>
      </w:r>
      <w:r w:rsidR="00686C72" w:rsidRPr="00D53921">
        <w:rPr>
          <w:rFonts w:ascii="Arial" w:hAnsi="Arial" w:cs="Arial"/>
        </w:rPr>
        <w:t xml:space="preserve"> </w:t>
      </w:r>
      <w:r w:rsidRPr="00D53921">
        <w:rPr>
          <w:rFonts w:ascii="Arial" w:hAnsi="Arial" w:cs="Arial"/>
        </w:rPr>
        <w:t>This includes such behavio</w:t>
      </w:r>
      <w:r w:rsidR="0002362B" w:rsidRPr="00D53921">
        <w:rPr>
          <w:rFonts w:ascii="Arial" w:hAnsi="Arial" w:cs="Arial"/>
        </w:rPr>
        <w:t>u</w:t>
      </w:r>
      <w:r w:rsidRPr="00D53921">
        <w:rPr>
          <w:rFonts w:ascii="Arial" w:hAnsi="Arial" w:cs="Arial"/>
        </w:rPr>
        <w:t>r as an influential person threatening to go to the media if they do not receive speedy medical treatment (at the expense of other patients), threatening a public official with exposure of their secrets if they do not vote in a particular manner, or demanding money in exchange for continued secrecy.</w:t>
      </w:r>
    </w:p>
    <w:p w14:paraId="1CDCC973" w14:textId="77777777" w:rsidR="00774E79" w:rsidRPr="00D53921" w:rsidRDefault="00774E79" w:rsidP="005723B6">
      <w:pPr>
        <w:pStyle w:val="NormalWeb"/>
        <w:numPr>
          <w:ilvl w:val="2"/>
          <w:numId w:val="9"/>
        </w:numPr>
        <w:spacing w:line="360" w:lineRule="auto"/>
        <w:ind w:left="1364"/>
        <w:rPr>
          <w:rFonts w:ascii="Arial" w:hAnsi="Arial" w:cs="Arial"/>
          <w:b/>
        </w:rPr>
      </w:pPr>
      <w:r w:rsidRPr="00D53921">
        <w:rPr>
          <w:rFonts w:ascii="Arial" w:hAnsi="Arial" w:cs="Arial"/>
          <w:b/>
        </w:rPr>
        <w:t>Collusion</w:t>
      </w:r>
    </w:p>
    <w:p w14:paraId="5D290170" w14:textId="77777777" w:rsidR="00774E79" w:rsidRPr="00D53921" w:rsidRDefault="00774E79" w:rsidP="005723B6">
      <w:pPr>
        <w:pStyle w:val="NormalWeb"/>
        <w:spacing w:line="360" w:lineRule="auto"/>
        <w:ind w:left="1364"/>
        <w:rPr>
          <w:rFonts w:ascii="Arial" w:hAnsi="Arial" w:cs="Arial"/>
        </w:rPr>
      </w:pPr>
      <w:r w:rsidRPr="00D53921">
        <w:rPr>
          <w:rFonts w:ascii="Arial" w:hAnsi="Arial" w:cs="Arial"/>
        </w:rPr>
        <w:t xml:space="preserve">Collusion is a secret deal between parties to deceive government or somebody through a dishonest act of their benefits. This normally happens in government procurements through bid sittings, i.e. leakage of privileged information and unprofessional bid assessment. </w:t>
      </w:r>
    </w:p>
    <w:p w14:paraId="09291C87" w14:textId="77777777" w:rsidR="00B47CF9" w:rsidRPr="00D53921" w:rsidRDefault="00B47CF9" w:rsidP="005723B6">
      <w:pPr>
        <w:pStyle w:val="NormalWeb"/>
        <w:spacing w:line="360" w:lineRule="auto"/>
        <w:ind w:left="1364"/>
        <w:rPr>
          <w:rFonts w:ascii="Arial" w:hAnsi="Arial" w:cs="Arial"/>
        </w:rPr>
      </w:pPr>
      <w:r w:rsidRPr="00D53921">
        <w:rPr>
          <w:rFonts w:ascii="Arial" w:hAnsi="Arial" w:cs="Arial"/>
        </w:rPr>
        <w:t xml:space="preserve">The main causes of collusions are lengthy procedures for manipulation, discretionary powers, weak oversight and monitoring, lack of accountability and professionalism, general failure in the implementation of Code of Conduct and Ethics and also an efficient service delivery. </w:t>
      </w:r>
    </w:p>
    <w:p w14:paraId="09381DAB" w14:textId="77777777" w:rsidR="00CE526B" w:rsidRPr="00D53921" w:rsidRDefault="00CE526B" w:rsidP="005723B6">
      <w:pPr>
        <w:pStyle w:val="NormalWeb"/>
        <w:numPr>
          <w:ilvl w:val="2"/>
          <w:numId w:val="9"/>
        </w:numPr>
        <w:spacing w:line="360" w:lineRule="auto"/>
        <w:ind w:left="1364"/>
        <w:rPr>
          <w:rFonts w:ascii="Arial" w:hAnsi="Arial" w:cs="Arial"/>
          <w:b/>
        </w:rPr>
      </w:pPr>
      <w:r w:rsidRPr="00D53921">
        <w:rPr>
          <w:rFonts w:ascii="Arial" w:hAnsi="Arial" w:cs="Arial"/>
          <w:b/>
        </w:rPr>
        <w:t>Fronting</w:t>
      </w:r>
    </w:p>
    <w:p w14:paraId="48D6EC8E" w14:textId="77777777" w:rsidR="00CE526B" w:rsidRPr="00D53921" w:rsidRDefault="00CE526B" w:rsidP="005723B6">
      <w:pPr>
        <w:pStyle w:val="NormalWeb"/>
        <w:spacing w:line="360" w:lineRule="auto"/>
        <w:ind w:left="1364"/>
        <w:rPr>
          <w:rFonts w:ascii="Arial" w:hAnsi="Arial" w:cs="Arial"/>
        </w:rPr>
      </w:pPr>
      <w:r w:rsidRPr="00D53921">
        <w:rPr>
          <w:rFonts w:ascii="Arial" w:hAnsi="Arial" w:cs="Arial"/>
        </w:rPr>
        <w:t xml:space="preserve">Fronting is an agreement executed between a legitimate licensed companies and unlicensed individuals for running the business for a consideration. </w:t>
      </w:r>
    </w:p>
    <w:p w14:paraId="783DEFB4" w14:textId="77777777" w:rsidR="00CE526B" w:rsidRPr="00D53921" w:rsidRDefault="00CE526B" w:rsidP="005723B6">
      <w:pPr>
        <w:pStyle w:val="NormalWeb"/>
        <w:spacing w:line="360" w:lineRule="auto"/>
        <w:ind w:left="1364"/>
        <w:rPr>
          <w:rFonts w:ascii="Arial" w:hAnsi="Arial" w:cs="Arial"/>
        </w:rPr>
      </w:pPr>
      <w:r w:rsidRPr="00D53921">
        <w:rPr>
          <w:rFonts w:ascii="Arial" w:hAnsi="Arial" w:cs="Arial"/>
        </w:rPr>
        <w:t xml:space="preserve">The main causes of fronting are weak systems, absence of effective monitoring systems and absence of Code of Conduct and Ethics. </w:t>
      </w:r>
    </w:p>
    <w:p w14:paraId="7B21D0B6" w14:textId="77777777" w:rsidR="00A876DD" w:rsidRPr="00D53921" w:rsidRDefault="00A876DD" w:rsidP="005723B6">
      <w:pPr>
        <w:pStyle w:val="NormalWeb"/>
        <w:numPr>
          <w:ilvl w:val="2"/>
          <w:numId w:val="9"/>
        </w:numPr>
        <w:spacing w:line="360" w:lineRule="auto"/>
        <w:ind w:left="1364"/>
        <w:rPr>
          <w:rFonts w:ascii="Arial" w:hAnsi="Arial" w:cs="Arial"/>
          <w:b/>
        </w:rPr>
      </w:pPr>
      <w:r w:rsidRPr="00D53921">
        <w:rPr>
          <w:rFonts w:ascii="Arial" w:hAnsi="Arial" w:cs="Arial"/>
          <w:b/>
        </w:rPr>
        <w:t>Money Laundering</w:t>
      </w:r>
    </w:p>
    <w:p w14:paraId="5B50CDED" w14:textId="77777777" w:rsidR="00A876DD" w:rsidRPr="00D53921" w:rsidRDefault="00A876DD" w:rsidP="005723B6">
      <w:pPr>
        <w:pStyle w:val="NormalWeb"/>
        <w:spacing w:line="360" w:lineRule="auto"/>
        <w:ind w:left="1364"/>
        <w:rPr>
          <w:rFonts w:ascii="Arial" w:hAnsi="Arial" w:cs="Arial"/>
        </w:rPr>
      </w:pPr>
      <w:r w:rsidRPr="00D53921">
        <w:rPr>
          <w:rFonts w:ascii="Arial" w:hAnsi="Arial" w:cs="Arial"/>
        </w:rPr>
        <w:t>Money laundering is the practice of disguising illegally obtained funds so that they seem legal. The criminals disguise the origin of money that they obtained through illegal means</w:t>
      </w:r>
    </w:p>
    <w:p w14:paraId="45F8E805" w14:textId="77777777" w:rsidR="00CE526B" w:rsidRPr="00D53921" w:rsidRDefault="00A876DD" w:rsidP="005723B6">
      <w:pPr>
        <w:pStyle w:val="NormalWeb"/>
        <w:spacing w:line="360" w:lineRule="auto"/>
        <w:ind w:left="1364"/>
        <w:rPr>
          <w:rFonts w:ascii="Arial" w:hAnsi="Arial" w:cs="Arial"/>
        </w:rPr>
      </w:pPr>
      <w:r w:rsidRPr="00D53921">
        <w:rPr>
          <w:rFonts w:ascii="Arial" w:hAnsi="Arial" w:cs="Arial"/>
        </w:rPr>
        <w:t xml:space="preserve">The main </w:t>
      </w:r>
      <w:r w:rsidR="006E79FE" w:rsidRPr="00D53921">
        <w:rPr>
          <w:rFonts w:ascii="Arial" w:hAnsi="Arial" w:cs="Arial"/>
        </w:rPr>
        <w:t>causes of money laundering are</w:t>
      </w:r>
      <w:r w:rsidRPr="00D53921">
        <w:rPr>
          <w:rFonts w:ascii="Arial" w:hAnsi="Arial" w:cs="Arial"/>
        </w:rPr>
        <w:t xml:space="preserve"> lack of adequate legislation and law enforcement. </w:t>
      </w:r>
    </w:p>
    <w:p w14:paraId="78E9E95F" w14:textId="77777777" w:rsidR="00940BE4" w:rsidRPr="00D53921" w:rsidRDefault="00940BE4" w:rsidP="005723B6">
      <w:pPr>
        <w:pStyle w:val="NormalWeb"/>
        <w:numPr>
          <w:ilvl w:val="2"/>
          <w:numId w:val="9"/>
        </w:numPr>
        <w:spacing w:line="360" w:lineRule="auto"/>
        <w:ind w:left="1364"/>
        <w:rPr>
          <w:rFonts w:ascii="Arial" w:hAnsi="Arial" w:cs="Arial"/>
          <w:b/>
        </w:rPr>
      </w:pPr>
      <w:r w:rsidRPr="00D53921">
        <w:rPr>
          <w:rFonts w:ascii="Arial" w:hAnsi="Arial" w:cs="Arial"/>
          <w:b/>
        </w:rPr>
        <w:lastRenderedPageBreak/>
        <w:t>Conflict of interest</w:t>
      </w:r>
    </w:p>
    <w:p w14:paraId="40AACE62" w14:textId="0B3FFB01" w:rsidR="00940BE4" w:rsidRPr="00D53921" w:rsidRDefault="00940BE4" w:rsidP="005723B6">
      <w:pPr>
        <w:pStyle w:val="NormalWeb"/>
        <w:spacing w:line="360" w:lineRule="auto"/>
        <w:ind w:left="1364"/>
        <w:rPr>
          <w:rFonts w:ascii="Arial" w:hAnsi="Arial" w:cs="Arial"/>
        </w:rPr>
      </w:pPr>
      <w:r w:rsidRPr="00D53921">
        <w:rPr>
          <w:rFonts w:ascii="Arial" w:hAnsi="Arial" w:cs="Arial"/>
        </w:rPr>
        <w:t xml:space="preserve">Employee acts or fails to act in a manner where he/she has an interest </w:t>
      </w:r>
      <w:r w:rsidR="005723B6" w:rsidRPr="00D53921">
        <w:rPr>
          <w:rFonts w:ascii="Arial" w:hAnsi="Arial" w:cs="Arial"/>
        </w:rPr>
        <w:t>because of</w:t>
      </w:r>
      <w:r w:rsidRPr="00D53921">
        <w:rPr>
          <w:rFonts w:ascii="Arial" w:hAnsi="Arial" w:cs="Arial"/>
        </w:rPr>
        <w:t xml:space="preserve"> a relationship with the municipality or another person having the same interest,</w:t>
      </w:r>
      <w:r w:rsidR="00577DDE" w:rsidRPr="00D53921">
        <w:rPr>
          <w:rFonts w:ascii="Arial" w:hAnsi="Arial" w:cs="Arial"/>
        </w:rPr>
        <w:t xml:space="preserve"> </w:t>
      </w:r>
      <w:r w:rsidRPr="00D53921">
        <w:rPr>
          <w:rFonts w:ascii="Arial" w:hAnsi="Arial" w:cs="Arial"/>
        </w:rPr>
        <w:t xml:space="preserve">e.g. the employee awards a contract to a company of which a relative or his/her spouse is the owner/member/director. </w:t>
      </w:r>
    </w:p>
    <w:p w14:paraId="1C3908A4" w14:textId="77777777" w:rsidR="0081152C" w:rsidRPr="00D53921" w:rsidRDefault="0081152C" w:rsidP="00B165EF">
      <w:pPr>
        <w:pStyle w:val="ListParagraph"/>
        <w:numPr>
          <w:ilvl w:val="1"/>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color w:val="000000"/>
          <w:sz w:val="24"/>
          <w:szCs w:val="24"/>
        </w:rPr>
        <w:t>CHARACTERISTICS OF ANTI-CORRUPTION</w:t>
      </w:r>
    </w:p>
    <w:p w14:paraId="530D31C0" w14:textId="07DB9EA5" w:rsidR="007F5ACE" w:rsidRPr="00D53921" w:rsidRDefault="007F5ACE" w:rsidP="00B165EF">
      <w:pPr>
        <w:autoSpaceDE w:val="0"/>
        <w:autoSpaceDN w:val="0"/>
        <w:adjustRightInd w:val="0"/>
        <w:spacing w:after="0" w:line="360" w:lineRule="auto"/>
        <w:ind w:left="720"/>
        <w:rPr>
          <w:rFonts w:ascii="Arial" w:hAnsi="Arial" w:cs="Arial"/>
          <w:bCs/>
          <w:color w:val="000000"/>
          <w:sz w:val="24"/>
          <w:szCs w:val="24"/>
        </w:rPr>
      </w:pPr>
      <w:r w:rsidRPr="00D53921">
        <w:rPr>
          <w:rFonts w:ascii="Arial" w:hAnsi="Arial" w:cs="Arial"/>
          <w:bCs/>
          <w:color w:val="000000"/>
          <w:sz w:val="24"/>
          <w:szCs w:val="24"/>
        </w:rPr>
        <w:t xml:space="preserve">The following </w:t>
      </w:r>
      <w:r w:rsidR="00B37D87" w:rsidRPr="00D53921">
        <w:rPr>
          <w:rFonts w:ascii="Arial" w:hAnsi="Arial" w:cs="Arial"/>
          <w:bCs/>
          <w:color w:val="000000"/>
          <w:sz w:val="24"/>
          <w:szCs w:val="24"/>
        </w:rPr>
        <w:t>conditions normally happen</w:t>
      </w:r>
      <w:r w:rsidRPr="00D53921">
        <w:rPr>
          <w:rFonts w:ascii="Arial" w:hAnsi="Arial" w:cs="Arial"/>
          <w:bCs/>
          <w:color w:val="000000"/>
          <w:sz w:val="24"/>
          <w:szCs w:val="24"/>
        </w:rPr>
        <w:t xml:space="preserve"> when fraud is about to </w:t>
      </w:r>
      <w:r w:rsidR="005723B6" w:rsidRPr="00D53921">
        <w:rPr>
          <w:rFonts w:ascii="Arial" w:hAnsi="Arial" w:cs="Arial"/>
          <w:bCs/>
          <w:color w:val="000000"/>
          <w:sz w:val="24"/>
          <w:szCs w:val="24"/>
        </w:rPr>
        <w:t>occur</w:t>
      </w:r>
      <w:r w:rsidR="00B37D87" w:rsidRPr="00D53921">
        <w:rPr>
          <w:rFonts w:ascii="Arial" w:hAnsi="Arial" w:cs="Arial"/>
          <w:bCs/>
          <w:color w:val="000000"/>
          <w:sz w:val="24"/>
          <w:szCs w:val="24"/>
        </w:rPr>
        <w:t xml:space="preserve"> Incentive</w:t>
      </w:r>
      <w:r w:rsidR="00C91163" w:rsidRPr="00D53921">
        <w:rPr>
          <w:rFonts w:ascii="Arial" w:hAnsi="Arial" w:cs="Arial"/>
          <w:bCs/>
          <w:color w:val="000000"/>
          <w:sz w:val="24"/>
          <w:szCs w:val="24"/>
        </w:rPr>
        <w:t>/Pressure</w:t>
      </w:r>
      <w:r w:rsidR="00B37D87" w:rsidRPr="00D53921">
        <w:rPr>
          <w:rFonts w:ascii="Arial" w:hAnsi="Arial" w:cs="Arial"/>
          <w:bCs/>
          <w:color w:val="000000"/>
          <w:sz w:val="24"/>
          <w:szCs w:val="24"/>
        </w:rPr>
        <w:t xml:space="preserve"> or pressure, opportunity and attitude. </w:t>
      </w:r>
    </w:p>
    <w:p w14:paraId="3C3A791A" w14:textId="77777777" w:rsidR="007709B7" w:rsidRPr="00D53921" w:rsidRDefault="007709B7" w:rsidP="00B165EF">
      <w:pPr>
        <w:autoSpaceDE w:val="0"/>
        <w:autoSpaceDN w:val="0"/>
        <w:adjustRightInd w:val="0"/>
        <w:spacing w:after="0" w:line="360" w:lineRule="auto"/>
        <w:rPr>
          <w:rFonts w:ascii="Arial" w:hAnsi="Arial" w:cs="Arial"/>
          <w:b/>
          <w:bCs/>
          <w:color w:val="000000"/>
          <w:sz w:val="24"/>
          <w:szCs w:val="24"/>
        </w:rPr>
      </w:pPr>
    </w:p>
    <w:p w14:paraId="2A44B8EE" w14:textId="77777777" w:rsidR="00957B25" w:rsidRPr="00D53921" w:rsidRDefault="007018A5" w:rsidP="00375396">
      <w:pPr>
        <w:pStyle w:val="ListParagraph"/>
        <w:numPr>
          <w:ilvl w:val="2"/>
          <w:numId w:val="9"/>
        </w:numPr>
        <w:autoSpaceDE w:val="0"/>
        <w:autoSpaceDN w:val="0"/>
        <w:adjustRightInd w:val="0"/>
        <w:spacing w:after="0" w:line="360" w:lineRule="auto"/>
        <w:ind w:left="1440"/>
        <w:rPr>
          <w:rFonts w:ascii="Arial" w:hAnsi="Arial" w:cs="Arial"/>
          <w:b/>
          <w:bCs/>
          <w:color w:val="000000"/>
          <w:sz w:val="24"/>
          <w:szCs w:val="24"/>
        </w:rPr>
      </w:pPr>
      <w:r w:rsidRPr="00D53921">
        <w:rPr>
          <w:rFonts w:ascii="Arial" w:hAnsi="Arial" w:cs="Arial"/>
          <w:b/>
          <w:bCs/>
          <w:color w:val="000000"/>
          <w:sz w:val="24"/>
          <w:szCs w:val="24"/>
        </w:rPr>
        <w:t>INCENTIVE/PRESSURE</w:t>
      </w:r>
    </w:p>
    <w:p w14:paraId="29775E2D" w14:textId="77777777" w:rsidR="007018A5" w:rsidRPr="00D53921" w:rsidRDefault="007018A5" w:rsidP="00375396">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Incentive or pressure to commit fraud is not limited to misappropriation of assets but also manipulating information regarding key performance with the aim of receiving financial rewards.</w:t>
      </w:r>
    </w:p>
    <w:p w14:paraId="6364A469" w14:textId="77777777" w:rsidR="007018A5" w:rsidRPr="00D53921" w:rsidRDefault="007018A5" w:rsidP="00375396">
      <w:pPr>
        <w:pStyle w:val="ListParagraph"/>
        <w:autoSpaceDE w:val="0"/>
        <w:autoSpaceDN w:val="0"/>
        <w:adjustRightInd w:val="0"/>
        <w:spacing w:after="0" w:line="360" w:lineRule="auto"/>
        <w:ind w:left="1440"/>
        <w:rPr>
          <w:rFonts w:ascii="Arial" w:hAnsi="Arial" w:cs="Arial"/>
          <w:b/>
          <w:bCs/>
          <w:color w:val="000000"/>
          <w:sz w:val="24"/>
          <w:szCs w:val="24"/>
        </w:rPr>
      </w:pPr>
    </w:p>
    <w:p w14:paraId="27043599" w14:textId="77777777" w:rsidR="007018A5" w:rsidRPr="00D53921" w:rsidRDefault="007018A5" w:rsidP="00375396">
      <w:pPr>
        <w:pStyle w:val="ListParagraph"/>
        <w:numPr>
          <w:ilvl w:val="2"/>
          <w:numId w:val="9"/>
        </w:numPr>
        <w:autoSpaceDE w:val="0"/>
        <w:autoSpaceDN w:val="0"/>
        <w:adjustRightInd w:val="0"/>
        <w:spacing w:after="0" w:line="360" w:lineRule="auto"/>
        <w:ind w:left="1440"/>
        <w:rPr>
          <w:rFonts w:ascii="Arial" w:hAnsi="Arial" w:cs="Arial"/>
          <w:b/>
          <w:bCs/>
          <w:color w:val="000000"/>
          <w:sz w:val="24"/>
          <w:szCs w:val="24"/>
        </w:rPr>
      </w:pPr>
      <w:r w:rsidRPr="00D53921">
        <w:rPr>
          <w:rFonts w:ascii="Arial" w:hAnsi="Arial" w:cs="Arial"/>
          <w:b/>
          <w:bCs/>
          <w:color w:val="000000"/>
          <w:sz w:val="24"/>
          <w:szCs w:val="24"/>
        </w:rPr>
        <w:t>OPPORTUNITY</w:t>
      </w:r>
    </w:p>
    <w:p w14:paraId="6789062C" w14:textId="77777777" w:rsidR="007018A5" w:rsidRPr="00D53921" w:rsidRDefault="007018A5" w:rsidP="00375396">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This may arise due to lack of internal controls may lead to the like hood of fraud occurring.</w:t>
      </w:r>
    </w:p>
    <w:p w14:paraId="0EBEACCA" w14:textId="77777777" w:rsidR="007018A5" w:rsidRPr="00D53921" w:rsidRDefault="007018A5" w:rsidP="00375396">
      <w:pPr>
        <w:pStyle w:val="ListParagraph"/>
        <w:autoSpaceDE w:val="0"/>
        <w:autoSpaceDN w:val="0"/>
        <w:adjustRightInd w:val="0"/>
        <w:spacing w:after="0" w:line="360" w:lineRule="auto"/>
        <w:ind w:left="1440"/>
        <w:rPr>
          <w:rFonts w:ascii="Arial" w:hAnsi="Arial" w:cs="Arial"/>
          <w:b/>
          <w:bCs/>
          <w:color w:val="000000"/>
          <w:sz w:val="24"/>
          <w:szCs w:val="24"/>
        </w:rPr>
      </w:pPr>
    </w:p>
    <w:p w14:paraId="43F77CF3" w14:textId="77777777" w:rsidR="007018A5" w:rsidRPr="00D53921" w:rsidRDefault="007018A5" w:rsidP="00375396">
      <w:pPr>
        <w:pStyle w:val="ListParagraph"/>
        <w:numPr>
          <w:ilvl w:val="2"/>
          <w:numId w:val="9"/>
        </w:numPr>
        <w:autoSpaceDE w:val="0"/>
        <w:autoSpaceDN w:val="0"/>
        <w:adjustRightInd w:val="0"/>
        <w:spacing w:after="0" w:line="360" w:lineRule="auto"/>
        <w:ind w:left="1440"/>
        <w:rPr>
          <w:rFonts w:ascii="Arial" w:hAnsi="Arial" w:cs="Arial"/>
          <w:b/>
          <w:bCs/>
          <w:color w:val="000000"/>
          <w:sz w:val="24"/>
          <w:szCs w:val="24"/>
        </w:rPr>
      </w:pPr>
      <w:r w:rsidRPr="00D53921">
        <w:rPr>
          <w:rFonts w:ascii="Arial" w:hAnsi="Arial" w:cs="Arial"/>
          <w:b/>
          <w:bCs/>
          <w:color w:val="000000"/>
          <w:sz w:val="24"/>
          <w:szCs w:val="24"/>
        </w:rPr>
        <w:t>ATTITUDE/RATIONALISATION</w:t>
      </w:r>
    </w:p>
    <w:p w14:paraId="08815FA1" w14:textId="77777777" w:rsidR="007018A5" w:rsidRPr="00D53921" w:rsidRDefault="007018A5" w:rsidP="00375396">
      <w:pPr>
        <w:pStyle w:val="ListParagraph"/>
        <w:autoSpaceDE w:val="0"/>
        <w:autoSpaceDN w:val="0"/>
        <w:adjustRightInd w:val="0"/>
        <w:spacing w:after="0" w:line="360" w:lineRule="auto"/>
        <w:ind w:left="1440"/>
        <w:rPr>
          <w:rFonts w:ascii="Arial" w:hAnsi="Arial" w:cs="Arial"/>
          <w:bCs/>
          <w:color w:val="000000"/>
          <w:sz w:val="24"/>
          <w:szCs w:val="24"/>
        </w:rPr>
      </w:pPr>
      <w:r w:rsidRPr="00D53921">
        <w:rPr>
          <w:rFonts w:ascii="Arial" w:hAnsi="Arial" w:cs="Arial"/>
          <w:bCs/>
          <w:color w:val="000000"/>
          <w:sz w:val="24"/>
          <w:szCs w:val="24"/>
        </w:rPr>
        <w:t xml:space="preserve">A work culture that embraces and rewards dishonesty can create an environment for fraudulent activities. </w:t>
      </w:r>
    </w:p>
    <w:p w14:paraId="663E65CC" w14:textId="77777777" w:rsidR="007018A5" w:rsidRDefault="007018A5" w:rsidP="00B165EF">
      <w:pPr>
        <w:pStyle w:val="ListParagraph"/>
        <w:autoSpaceDE w:val="0"/>
        <w:autoSpaceDN w:val="0"/>
        <w:adjustRightInd w:val="0"/>
        <w:spacing w:after="0" w:line="360" w:lineRule="auto"/>
        <w:ind w:left="1080"/>
        <w:rPr>
          <w:rFonts w:ascii="Times New Roman" w:hAnsi="Times New Roman" w:cs="Times New Roman"/>
          <w:b/>
          <w:bCs/>
          <w:color w:val="000000"/>
          <w:sz w:val="24"/>
          <w:szCs w:val="24"/>
        </w:rPr>
      </w:pPr>
    </w:p>
    <w:p w14:paraId="41B830C5" w14:textId="77777777" w:rsidR="00375396" w:rsidRDefault="00375396" w:rsidP="00B165EF">
      <w:pPr>
        <w:pStyle w:val="ListParagraph"/>
        <w:autoSpaceDE w:val="0"/>
        <w:autoSpaceDN w:val="0"/>
        <w:adjustRightInd w:val="0"/>
        <w:spacing w:after="0" w:line="360" w:lineRule="auto"/>
        <w:ind w:left="1080"/>
        <w:rPr>
          <w:rFonts w:ascii="Times New Roman" w:hAnsi="Times New Roman" w:cs="Times New Roman"/>
          <w:b/>
          <w:bCs/>
          <w:color w:val="000000"/>
          <w:sz w:val="24"/>
          <w:szCs w:val="24"/>
        </w:rPr>
      </w:pPr>
    </w:p>
    <w:p w14:paraId="02D439CD" w14:textId="77777777" w:rsidR="008B508C" w:rsidRPr="00D53921" w:rsidRDefault="00AA2AAB" w:rsidP="00B165EF">
      <w:pPr>
        <w:pStyle w:val="ListParagraph"/>
        <w:numPr>
          <w:ilvl w:val="0"/>
          <w:numId w:val="9"/>
        </w:numPr>
        <w:autoSpaceDE w:val="0"/>
        <w:autoSpaceDN w:val="0"/>
        <w:adjustRightInd w:val="0"/>
        <w:spacing w:after="0" w:line="360" w:lineRule="auto"/>
        <w:rPr>
          <w:rFonts w:ascii="Arial" w:hAnsi="Arial" w:cs="Arial"/>
          <w:b/>
          <w:bCs/>
          <w:color w:val="000000"/>
          <w:sz w:val="24"/>
          <w:szCs w:val="24"/>
        </w:rPr>
      </w:pPr>
      <w:r w:rsidRPr="00D53921">
        <w:rPr>
          <w:rFonts w:ascii="Arial" w:hAnsi="Arial" w:cs="Arial"/>
          <w:b/>
          <w:bCs/>
          <w:sz w:val="24"/>
          <w:szCs w:val="24"/>
        </w:rPr>
        <w:t>MUNICIPALITY ANTI-CORRUPTION STRATEGY</w:t>
      </w:r>
      <w:r w:rsidRPr="00D53921">
        <w:rPr>
          <w:rFonts w:ascii="Arial" w:hAnsi="Arial" w:cs="Arial"/>
          <w:b/>
          <w:bCs/>
          <w:color w:val="000000"/>
          <w:sz w:val="24"/>
          <w:szCs w:val="24"/>
        </w:rPr>
        <w:t xml:space="preserve"> </w:t>
      </w:r>
    </w:p>
    <w:p w14:paraId="22BA1629" w14:textId="77777777" w:rsidR="00725487" w:rsidRPr="00D53921" w:rsidRDefault="00AA2AAB" w:rsidP="00B165EF">
      <w:pPr>
        <w:pStyle w:val="ListParagraph"/>
        <w:autoSpaceDE w:val="0"/>
        <w:autoSpaceDN w:val="0"/>
        <w:adjustRightInd w:val="0"/>
        <w:spacing w:after="0" w:line="360" w:lineRule="auto"/>
        <w:ind w:left="644"/>
        <w:rPr>
          <w:rFonts w:ascii="Arial" w:hAnsi="Arial" w:cs="Arial"/>
          <w:b/>
          <w:bCs/>
          <w:color w:val="000000"/>
          <w:sz w:val="24"/>
          <w:szCs w:val="24"/>
        </w:rPr>
      </w:pPr>
      <w:r w:rsidRPr="00D53921">
        <w:rPr>
          <w:rFonts w:ascii="Arial" w:hAnsi="Arial" w:cs="Arial"/>
          <w:b/>
          <w:bCs/>
          <w:color w:val="000000"/>
          <w:sz w:val="24"/>
          <w:szCs w:val="24"/>
        </w:rPr>
        <w:t>Developing the ethical content</w:t>
      </w:r>
      <w:r w:rsidR="00346D01" w:rsidRPr="00D53921">
        <w:rPr>
          <w:rFonts w:ascii="Arial" w:hAnsi="Arial" w:cs="Arial"/>
          <w:b/>
          <w:bCs/>
          <w:color w:val="000000"/>
          <w:sz w:val="24"/>
          <w:szCs w:val="24"/>
        </w:rPr>
        <w:t xml:space="preserve"> </w:t>
      </w:r>
    </w:p>
    <w:p w14:paraId="57F0EE93" w14:textId="77777777" w:rsidR="00725487" w:rsidRPr="00D53921" w:rsidRDefault="00346D01" w:rsidP="00B165EF">
      <w:pPr>
        <w:autoSpaceDE w:val="0"/>
        <w:autoSpaceDN w:val="0"/>
        <w:adjustRightInd w:val="0"/>
        <w:spacing w:after="0" w:line="360" w:lineRule="auto"/>
        <w:ind w:left="720"/>
        <w:rPr>
          <w:rFonts w:ascii="Arial" w:hAnsi="Arial" w:cs="Arial"/>
          <w:color w:val="000000"/>
          <w:sz w:val="24"/>
          <w:szCs w:val="24"/>
        </w:rPr>
      </w:pPr>
      <w:r w:rsidRPr="00D53921">
        <w:rPr>
          <w:rFonts w:ascii="Arial" w:hAnsi="Arial" w:cs="Arial"/>
          <w:color w:val="000000"/>
          <w:sz w:val="24"/>
          <w:szCs w:val="24"/>
        </w:rPr>
        <w:t>Greater Tzaneen Municipality</w:t>
      </w:r>
      <w:r w:rsidR="00725487" w:rsidRPr="00D53921">
        <w:rPr>
          <w:rFonts w:ascii="Arial" w:hAnsi="Arial" w:cs="Arial"/>
          <w:color w:val="000000"/>
          <w:sz w:val="24"/>
          <w:szCs w:val="24"/>
        </w:rPr>
        <w:t xml:space="preserve"> does not, and will not, pay bribes or offer improper</w:t>
      </w:r>
      <w:r w:rsidRPr="00D53921">
        <w:rPr>
          <w:rFonts w:ascii="Arial" w:hAnsi="Arial" w:cs="Arial"/>
          <w:color w:val="000000"/>
          <w:sz w:val="24"/>
          <w:szCs w:val="24"/>
        </w:rPr>
        <w:t xml:space="preserve"> </w:t>
      </w:r>
      <w:r w:rsidR="00725487" w:rsidRPr="00D53921">
        <w:rPr>
          <w:rFonts w:ascii="Arial" w:hAnsi="Arial" w:cs="Arial"/>
          <w:color w:val="000000"/>
          <w:sz w:val="24"/>
          <w:szCs w:val="24"/>
        </w:rPr>
        <w:t>inducements to anyone for any purpose, nor will it accept bribes or improper</w:t>
      </w:r>
      <w:r w:rsidRPr="00D53921">
        <w:rPr>
          <w:rFonts w:ascii="Arial" w:hAnsi="Arial" w:cs="Arial"/>
          <w:color w:val="000000"/>
          <w:sz w:val="24"/>
          <w:szCs w:val="24"/>
        </w:rPr>
        <w:t xml:space="preserve"> </w:t>
      </w:r>
      <w:r w:rsidR="00725487" w:rsidRPr="00D53921">
        <w:rPr>
          <w:rFonts w:ascii="Arial" w:hAnsi="Arial" w:cs="Arial"/>
          <w:color w:val="000000"/>
          <w:sz w:val="24"/>
          <w:szCs w:val="24"/>
        </w:rPr>
        <w:t>inducements, or allow employees or elected members to do so.</w:t>
      </w:r>
    </w:p>
    <w:p w14:paraId="225C1372" w14:textId="56418CD1" w:rsidR="00725487" w:rsidRPr="00D53921" w:rsidRDefault="00725487" w:rsidP="00B165EF">
      <w:pPr>
        <w:autoSpaceDE w:val="0"/>
        <w:autoSpaceDN w:val="0"/>
        <w:adjustRightInd w:val="0"/>
        <w:spacing w:after="0" w:line="360" w:lineRule="auto"/>
        <w:ind w:left="720"/>
        <w:rPr>
          <w:rFonts w:ascii="Arial" w:hAnsi="Arial" w:cs="Arial"/>
          <w:color w:val="000000"/>
          <w:sz w:val="24"/>
          <w:szCs w:val="24"/>
        </w:rPr>
      </w:pPr>
      <w:r w:rsidRPr="00D53921">
        <w:rPr>
          <w:rFonts w:ascii="Arial" w:hAnsi="Arial" w:cs="Arial"/>
          <w:color w:val="000000"/>
          <w:sz w:val="24"/>
          <w:szCs w:val="24"/>
        </w:rPr>
        <w:t>Using third part</w:t>
      </w:r>
      <w:r w:rsidR="0025259F" w:rsidRPr="00D53921">
        <w:rPr>
          <w:rFonts w:ascii="Arial" w:hAnsi="Arial" w:cs="Arial"/>
          <w:color w:val="000000"/>
          <w:sz w:val="24"/>
          <w:szCs w:val="24"/>
        </w:rPr>
        <w:t>ies</w:t>
      </w:r>
      <w:r w:rsidRPr="00D53921">
        <w:rPr>
          <w:rFonts w:ascii="Arial" w:hAnsi="Arial" w:cs="Arial"/>
          <w:color w:val="000000"/>
          <w:sz w:val="24"/>
          <w:szCs w:val="24"/>
        </w:rPr>
        <w:t xml:space="preserve"> as a conduit to channel bribes to others is also a criminal</w:t>
      </w:r>
      <w:r w:rsidR="00346D01" w:rsidRPr="00D53921">
        <w:rPr>
          <w:rFonts w:ascii="Arial" w:hAnsi="Arial" w:cs="Arial"/>
          <w:color w:val="000000"/>
          <w:sz w:val="24"/>
          <w:szCs w:val="24"/>
        </w:rPr>
        <w:t xml:space="preserve"> </w:t>
      </w:r>
      <w:r w:rsidRPr="00D53921">
        <w:rPr>
          <w:rFonts w:ascii="Arial" w:hAnsi="Arial" w:cs="Arial"/>
          <w:color w:val="000000"/>
          <w:sz w:val="24"/>
          <w:szCs w:val="24"/>
        </w:rPr>
        <w:t>offence. The Council does not, and will not, engage indirectly in or otherwise</w:t>
      </w:r>
      <w:r w:rsidR="00346D01" w:rsidRPr="00D53921">
        <w:rPr>
          <w:rFonts w:ascii="Arial" w:hAnsi="Arial" w:cs="Arial"/>
          <w:color w:val="000000"/>
          <w:sz w:val="24"/>
          <w:szCs w:val="24"/>
        </w:rPr>
        <w:t xml:space="preserve"> </w:t>
      </w:r>
      <w:r w:rsidRPr="00D53921">
        <w:rPr>
          <w:rFonts w:ascii="Arial" w:hAnsi="Arial" w:cs="Arial"/>
          <w:color w:val="000000"/>
          <w:sz w:val="24"/>
          <w:szCs w:val="24"/>
        </w:rPr>
        <w:t>encourage bribery, nor does it wish to be associated with any organisation that</w:t>
      </w:r>
      <w:r w:rsidR="00346D01" w:rsidRPr="00D53921">
        <w:rPr>
          <w:rFonts w:ascii="Arial" w:hAnsi="Arial" w:cs="Arial"/>
          <w:color w:val="000000"/>
          <w:sz w:val="24"/>
          <w:szCs w:val="24"/>
        </w:rPr>
        <w:t xml:space="preserve"> </w:t>
      </w:r>
      <w:r w:rsidRPr="00D53921">
        <w:rPr>
          <w:rFonts w:ascii="Arial" w:hAnsi="Arial" w:cs="Arial"/>
          <w:color w:val="000000"/>
          <w:sz w:val="24"/>
          <w:szCs w:val="24"/>
        </w:rPr>
        <w:t xml:space="preserve">does or has done so. Specifically, this extends to </w:t>
      </w:r>
      <w:r w:rsidR="00C32848" w:rsidRPr="00D53921">
        <w:rPr>
          <w:rFonts w:ascii="Arial" w:hAnsi="Arial" w:cs="Arial"/>
          <w:color w:val="000000"/>
          <w:sz w:val="24"/>
          <w:szCs w:val="24"/>
        </w:rPr>
        <w:t xml:space="preserve">the municipal </w:t>
      </w:r>
      <w:r w:rsidRPr="00D53921">
        <w:rPr>
          <w:rFonts w:ascii="Arial" w:hAnsi="Arial" w:cs="Arial"/>
          <w:color w:val="000000"/>
          <w:sz w:val="24"/>
          <w:szCs w:val="24"/>
        </w:rPr>
        <w:t xml:space="preserve">agents, </w:t>
      </w:r>
      <w:r w:rsidRPr="00D53921">
        <w:rPr>
          <w:rFonts w:ascii="Arial" w:hAnsi="Arial" w:cs="Arial"/>
          <w:color w:val="000000"/>
          <w:sz w:val="24"/>
          <w:szCs w:val="24"/>
        </w:rPr>
        <w:lastRenderedPageBreak/>
        <w:t>suppliers,</w:t>
      </w:r>
      <w:r w:rsidR="00346D01" w:rsidRPr="00D53921">
        <w:rPr>
          <w:rFonts w:ascii="Arial" w:hAnsi="Arial" w:cs="Arial"/>
          <w:color w:val="000000"/>
          <w:sz w:val="24"/>
          <w:szCs w:val="24"/>
        </w:rPr>
        <w:t xml:space="preserve"> </w:t>
      </w:r>
      <w:r w:rsidRPr="00D53921">
        <w:rPr>
          <w:rFonts w:ascii="Arial" w:hAnsi="Arial" w:cs="Arial"/>
          <w:color w:val="000000"/>
          <w:sz w:val="24"/>
          <w:szCs w:val="24"/>
        </w:rPr>
        <w:t>contractors and partner organisations, whether such criminal conduct is</w:t>
      </w:r>
      <w:r w:rsidR="00346D01" w:rsidRPr="00D53921">
        <w:rPr>
          <w:rFonts w:ascii="Arial" w:hAnsi="Arial" w:cs="Arial"/>
          <w:color w:val="000000"/>
          <w:sz w:val="24"/>
          <w:szCs w:val="24"/>
        </w:rPr>
        <w:t xml:space="preserve"> </w:t>
      </w:r>
      <w:r w:rsidRPr="00D53921">
        <w:rPr>
          <w:rFonts w:ascii="Arial" w:hAnsi="Arial" w:cs="Arial"/>
          <w:color w:val="000000"/>
          <w:sz w:val="24"/>
          <w:szCs w:val="24"/>
        </w:rPr>
        <w:t>associated with business on the Council’s behalf or not.</w:t>
      </w:r>
      <w:r w:rsidR="00633906" w:rsidRPr="00D53921">
        <w:rPr>
          <w:rFonts w:ascii="Arial" w:hAnsi="Arial" w:cs="Arial"/>
          <w:color w:val="000000"/>
          <w:sz w:val="24"/>
          <w:szCs w:val="24"/>
        </w:rPr>
        <w:t xml:space="preserve"> </w:t>
      </w:r>
      <w:r w:rsidRPr="00D53921">
        <w:rPr>
          <w:rFonts w:ascii="Arial" w:hAnsi="Arial" w:cs="Arial"/>
          <w:color w:val="000000"/>
          <w:sz w:val="24"/>
          <w:szCs w:val="24"/>
        </w:rPr>
        <w:t>The Council will not be deterred by threats of adverse publicity or to</w:t>
      </w:r>
      <w:r w:rsidR="00346D01" w:rsidRPr="00D53921">
        <w:rPr>
          <w:rFonts w:ascii="Arial" w:hAnsi="Arial" w:cs="Arial"/>
          <w:color w:val="000000"/>
          <w:sz w:val="24"/>
          <w:szCs w:val="24"/>
        </w:rPr>
        <w:t xml:space="preserve"> </w:t>
      </w:r>
      <w:r w:rsidRPr="00D53921">
        <w:rPr>
          <w:rFonts w:ascii="Arial" w:hAnsi="Arial" w:cs="Arial"/>
          <w:color w:val="000000"/>
          <w:sz w:val="24"/>
          <w:szCs w:val="24"/>
        </w:rPr>
        <w:t xml:space="preserve">persons or </w:t>
      </w:r>
      <w:r w:rsidR="00D53921" w:rsidRPr="00D53921">
        <w:rPr>
          <w:rFonts w:ascii="Arial" w:hAnsi="Arial" w:cs="Arial"/>
          <w:color w:val="000000"/>
          <w:sz w:val="24"/>
          <w:szCs w:val="24"/>
        </w:rPr>
        <w:t>property and</w:t>
      </w:r>
      <w:r w:rsidRPr="00D53921">
        <w:rPr>
          <w:rFonts w:ascii="Arial" w:hAnsi="Arial" w:cs="Arial"/>
          <w:color w:val="000000"/>
          <w:sz w:val="24"/>
          <w:szCs w:val="24"/>
        </w:rPr>
        <w:t xml:space="preserve"> will publicise cases of successful legal action against</w:t>
      </w:r>
      <w:r w:rsidR="00346D01" w:rsidRPr="00D53921">
        <w:rPr>
          <w:rFonts w:ascii="Arial" w:hAnsi="Arial" w:cs="Arial"/>
          <w:color w:val="000000"/>
          <w:sz w:val="24"/>
          <w:szCs w:val="24"/>
        </w:rPr>
        <w:t xml:space="preserve"> </w:t>
      </w:r>
      <w:r w:rsidRPr="00D53921">
        <w:rPr>
          <w:rFonts w:ascii="Arial" w:hAnsi="Arial" w:cs="Arial"/>
          <w:color w:val="000000"/>
          <w:sz w:val="24"/>
          <w:szCs w:val="24"/>
        </w:rPr>
        <w:t>perpetrators.</w:t>
      </w:r>
    </w:p>
    <w:p w14:paraId="4162D162" w14:textId="77777777" w:rsidR="00F97A06" w:rsidRPr="00B165EF" w:rsidRDefault="00F97A06" w:rsidP="00B165EF">
      <w:pPr>
        <w:autoSpaceDE w:val="0"/>
        <w:autoSpaceDN w:val="0"/>
        <w:adjustRightInd w:val="0"/>
        <w:spacing w:after="0" w:line="360" w:lineRule="auto"/>
        <w:rPr>
          <w:rFonts w:ascii="Times New Roman" w:hAnsi="Times New Roman" w:cs="Times New Roman"/>
          <w:color w:val="000000"/>
          <w:sz w:val="24"/>
          <w:szCs w:val="24"/>
        </w:rPr>
      </w:pPr>
    </w:p>
    <w:p w14:paraId="21B0D5B1" w14:textId="77777777" w:rsidR="00296973" w:rsidRPr="00375396" w:rsidRDefault="00E259E5" w:rsidP="00B165EF">
      <w:pPr>
        <w:pStyle w:val="ListParagraph"/>
        <w:numPr>
          <w:ilvl w:val="0"/>
          <w:numId w:val="9"/>
        </w:numPr>
        <w:autoSpaceDE w:val="0"/>
        <w:autoSpaceDN w:val="0"/>
        <w:adjustRightInd w:val="0"/>
        <w:spacing w:after="0" w:line="360" w:lineRule="auto"/>
        <w:rPr>
          <w:rFonts w:ascii="Arial" w:hAnsi="Arial" w:cs="Arial"/>
          <w:b/>
          <w:sz w:val="24"/>
          <w:szCs w:val="24"/>
        </w:rPr>
      </w:pPr>
      <w:r w:rsidRPr="00375396">
        <w:rPr>
          <w:rFonts w:ascii="Arial" w:hAnsi="Arial" w:cs="Arial"/>
          <w:b/>
          <w:sz w:val="24"/>
          <w:szCs w:val="24"/>
        </w:rPr>
        <w:t>Review of the strategy</w:t>
      </w:r>
    </w:p>
    <w:p w14:paraId="1802B1C8" w14:textId="77777777" w:rsidR="00E259E5" w:rsidRPr="00375396" w:rsidRDefault="00E259E5" w:rsidP="00B165EF">
      <w:pPr>
        <w:pStyle w:val="ListParagraph"/>
        <w:autoSpaceDE w:val="0"/>
        <w:autoSpaceDN w:val="0"/>
        <w:adjustRightInd w:val="0"/>
        <w:spacing w:after="0" w:line="360" w:lineRule="auto"/>
        <w:rPr>
          <w:rFonts w:ascii="Arial" w:hAnsi="Arial" w:cs="Arial"/>
          <w:sz w:val="24"/>
          <w:szCs w:val="24"/>
        </w:rPr>
      </w:pPr>
      <w:r w:rsidRPr="00375396">
        <w:rPr>
          <w:rFonts w:ascii="Arial" w:hAnsi="Arial" w:cs="Arial"/>
          <w:sz w:val="24"/>
          <w:szCs w:val="24"/>
        </w:rPr>
        <w:t xml:space="preserve">The strategy will be reviewed </w:t>
      </w:r>
      <w:r w:rsidR="0012399B" w:rsidRPr="00375396">
        <w:rPr>
          <w:rFonts w:ascii="Arial" w:hAnsi="Arial" w:cs="Arial"/>
          <w:sz w:val="24"/>
          <w:szCs w:val="24"/>
        </w:rPr>
        <w:t>bi-</w:t>
      </w:r>
      <w:r w:rsidRPr="00375396">
        <w:rPr>
          <w:rFonts w:ascii="Arial" w:hAnsi="Arial" w:cs="Arial"/>
          <w:sz w:val="24"/>
          <w:szCs w:val="24"/>
        </w:rPr>
        <w:t xml:space="preserve">annually on the basis that there are changes in the legislative framework of Local Government. </w:t>
      </w:r>
    </w:p>
    <w:p w14:paraId="3A6B0E43" w14:textId="77777777" w:rsidR="008355F2" w:rsidRDefault="008355F2" w:rsidP="00E259E5">
      <w:pPr>
        <w:pStyle w:val="ListParagraph"/>
        <w:autoSpaceDE w:val="0"/>
        <w:autoSpaceDN w:val="0"/>
        <w:adjustRightInd w:val="0"/>
        <w:spacing w:after="0" w:line="360" w:lineRule="auto"/>
        <w:rPr>
          <w:rFonts w:cstheme="minorHAnsi"/>
          <w:sz w:val="24"/>
          <w:szCs w:val="24"/>
        </w:rPr>
      </w:pPr>
    </w:p>
    <w:p w14:paraId="31AEE7BD" w14:textId="77777777" w:rsidR="00796144" w:rsidRPr="008A3717" w:rsidRDefault="00796144" w:rsidP="00920C64">
      <w:pPr>
        <w:spacing w:line="240" w:lineRule="auto"/>
        <w:rPr>
          <w:rFonts w:ascii="Arial Narrow" w:hAnsi="Arial Narrow" w:cs="Arial"/>
        </w:rPr>
      </w:pPr>
      <w:r w:rsidRPr="00C575FE">
        <w:rPr>
          <w:rFonts w:ascii="Arial Narrow" w:hAnsi="Arial Narrow" w:cs="Arial"/>
          <w:b/>
          <w:bCs/>
          <w:u w:val="single"/>
        </w:rPr>
        <w:t>APPROVAL</w:t>
      </w:r>
    </w:p>
    <w:p w14:paraId="1DFD0272" w14:textId="77777777" w:rsidR="00796144" w:rsidRPr="00C575FE" w:rsidRDefault="00796144" w:rsidP="00796144">
      <w:pPr>
        <w:spacing w:line="240" w:lineRule="auto"/>
        <w:rPr>
          <w:rFonts w:ascii="Arial Narrow" w:hAnsi="Arial Narrow" w:cs="Arial"/>
        </w:rPr>
      </w:pPr>
    </w:p>
    <w:p w14:paraId="0E539F84" w14:textId="515B294D" w:rsidR="00796144" w:rsidRPr="00C575FE" w:rsidRDefault="004D2125" w:rsidP="00796144">
      <w:pPr>
        <w:spacing w:line="240" w:lineRule="auto"/>
        <w:rPr>
          <w:rFonts w:ascii="Arial Narrow" w:hAnsi="Arial Narrow" w:cs="Arial"/>
        </w:rPr>
      </w:pPr>
      <w:r>
        <w:rPr>
          <w:rFonts w:ascii="Arial Narrow" w:hAnsi="Arial Narrow" w:cs="Arial"/>
        </w:rPr>
        <w:t>Strategy</w:t>
      </w:r>
      <w:r w:rsidR="00796144">
        <w:rPr>
          <w:rFonts w:ascii="Arial Narrow" w:hAnsi="Arial Narrow" w:cs="Arial"/>
        </w:rPr>
        <w:t xml:space="preserve"> </w:t>
      </w:r>
      <w:r w:rsidR="00796144" w:rsidRPr="00C575FE">
        <w:rPr>
          <w:rFonts w:ascii="Arial Narrow" w:hAnsi="Arial Narrow" w:cs="Arial"/>
        </w:rPr>
        <w:t>APPROVED</w:t>
      </w:r>
      <w:r w:rsidR="00796144" w:rsidRPr="00C575FE">
        <w:rPr>
          <w:rFonts w:ascii="Arial Narrow" w:hAnsi="Arial Narrow" w:cs="Arial"/>
          <w:b/>
          <w:bCs/>
        </w:rPr>
        <w:t xml:space="preserve"> </w:t>
      </w:r>
      <w:r w:rsidR="00796144" w:rsidRPr="00C575FE">
        <w:rPr>
          <w:rFonts w:ascii="Arial Narrow" w:hAnsi="Arial Narrow" w:cs="Arial"/>
        </w:rPr>
        <w:t>by the M</w:t>
      </w:r>
      <w:r w:rsidR="00796144">
        <w:rPr>
          <w:rFonts w:ascii="Arial Narrow" w:hAnsi="Arial Narrow" w:cs="Arial"/>
        </w:rPr>
        <w:t xml:space="preserve">unicipal Manager </w:t>
      </w:r>
      <w:r w:rsidR="00796144" w:rsidRPr="00C575FE">
        <w:rPr>
          <w:rFonts w:ascii="Arial Narrow" w:hAnsi="Arial Narrow" w:cs="Arial"/>
        </w:rPr>
        <w:t>on the ………</w:t>
      </w:r>
      <w:r w:rsidR="00796144">
        <w:rPr>
          <w:rFonts w:ascii="Arial Narrow" w:hAnsi="Arial Narrow" w:cs="Arial"/>
        </w:rPr>
        <w:t>………</w:t>
      </w:r>
      <w:r w:rsidR="00375396">
        <w:rPr>
          <w:rFonts w:ascii="Arial Narrow" w:hAnsi="Arial Narrow" w:cs="Arial"/>
        </w:rPr>
        <w:t>….</w:t>
      </w:r>
      <w:r w:rsidR="00796144">
        <w:rPr>
          <w:rFonts w:ascii="Arial Narrow" w:hAnsi="Arial Narrow" w:cs="Arial"/>
        </w:rPr>
        <w:t xml:space="preserve"> day </w:t>
      </w:r>
      <w:r w:rsidR="00796144" w:rsidRPr="00C575FE">
        <w:rPr>
          <w:rFonts w:ascii="Arial Narrow" w:hAnsi="Arial Narrow" w:cs="Arial"/>
        </w:rPr>
        <w:t xml:space="preserve">of </w:t>
      </w:r>
      <w:r w:rsidR="00796144">
        <w:rPr>
          <w:rFonts w:ascii="Arial Narrow" w:hAnsi="Arial Narrow" w:cs="Arial"/>
        </w:rPr>
        <w:t>…….</w:t>
      </w:r>
      <w:r w:rsidR="00796144" w:rsidRPr="00C575FE">
        <w:rPr>
          <w:rFonts w:ascii="Arial Narrow" w:hAnsi="Arial Narrow" w:cs="Arial"/>
        </w:rPr>
        <w:t xml:space="preserve"> 20</w:t>
      </w:r>
      <w:r>
        <w:rPr>
          <w:rFonts w:ascii="Arial Narrow" w:hAnsi="Arial Narrow" w:cs="Arial"/>
        </w:rPr>
        <w:t>………</w:t>
      </w:r>
      <w:r w:rsidR="00796144" w:rsidRPr="00C575FE">
        <w:rPr>
          <w:rFonts w:ascii="Arial Narrow" w:hAnsi="Arial Narrow" w:cs="Arial"/>
        </w:rPr>
        <w:t>……</w:t>
      </w:r>
      <w:r w:rsidR="00796144">
        <w:rPr>
          <w:rFonts w:ascii="Arial Narrow" w:hAnsi="Arial Narrow" w:cs="Arial"/>
        </w:rPr>
        <w:t>…</w:t>
      </w:r>
      <w:r w:rsidR="00796144" w:rsidRPr="00C575FE">
        <w:rPr>
          <w:rFonts w:ascii="Arial Narrow" w:hAnsi="Arial Narrow" w:cs="Arial"/>
        </w:rPr>
        <w:tab/>
      </w:r>
      <w:r w:rsidR="00796144" w:rsidRPr="00C575FE">
        <w:rPr>
          <w:rFonts w:ascii="Arial Narrow" w:hAnsi="Arial Narrow" w:cs="Arial"/>
        </w:rPr>
        <w:tab/>
      </w:r>
      <w:r w:rsidR="00796144" w:rsidRPr="00C575FE">
        <w:rPr>
          <w:rFonts w:ascii="Arial Narrow" w:hAnsi="Arial Narrow" w:cs="Arial"/>
        </w:rPr>
        <w:tab/>
      </w:r>
    </w:p>
    <w:p w14:paraId="391B4519" w14:textId="77777777" w:rsidR="00796144" w:rsidRPr="00C575FE" w:rsidRDefault="00796144" w:rsidP="00796144">
      <w:pPr>
        <w:spacing w:line="240" w:lineRule="auto"/>
        <w:rPr>
          <w:rFonts w:ascii="Arial Narrow" w:hAnsi="Arial Narrow" w:cs="Arial"/>
        </w:rPr>
      </w:pPr>
    </w:p>
    <w:p w14:paraId="6636A81F" w14:textId="77777777" w:rsidR="00796144" w:rsidRDefault="00796144" w:rsidP="00796144">
      <w:pPr>
        <w:spacing w:line="240" w:lineRule="auto"/>
        <w:rPr>
          <w:rFonts w:ascii="Arial Narrow" w:hAnsi="Arial Narrow" w:cs="Arial"/>
        </w:rPr>
      </w:pPr>
      <w:r w:rsidRPr="00C575FE">
        <w:rPr>
          <w:rFonts w:ascii="Arial Narrow" w:hAnsi="Arial Narrow" w:cs="Arial"/>
        </w:rPr>
        <w:t>………………………………</w:t>
      </w:r>
      <w:r w:rsidRPr="00C575FE">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sidR="00920C64">
        <w:rPr>
          <w:rFonts w:ascii="Arial Narrow" w:hAnsi="Arial Narrow" w:cs="Arial"/>
        </w:rPr>
        <w:t xml:space="preserve">       </w:t>
      </w:r>
      <w:r>
        <w:rPr>
          <w:rFonts w:ascii="Arial Narrow" w:hAnsi="Arial Narrow" w:cs="Arial"/>
        </w:rPr>
        <w:t xml:space="preserve">..............................................                                          </w:t>
      </w:r>
    </w:p>
    <w:p w14:paraId="59DC9782" w14:textId="23BB0ED1" w:rsidR="004D2125" w:rsidRDefault="00796144" w:rsidP="004D2125">
      <w:pPr>
        <w:spacing w:line="240" w:lineRule="auto"/>
        <w:rPr>
          <w:rFonts w:ascii="Arial Narrow" w:hAnsi="Arial Narrow" w:cs="Arial"/>
        </w:rPr>
      </w:pPr>
      <w:r>
        <w:rPr>
          <w:rFonts w:ascii="Arial Narrow" w:hAnsi="Arial Narrow" w:cs="Arial"/>
        </w:rPr>
        <w:t>M</w:t>
      </w:r>
      <w:r w:rsidR="004D2125">
        <w:rPr>
          <w:rFonts w:ascii="Arial Narrow" w:hAnsi="Arial Narrow" w:cs="Arial"/>
        </w:rPr>
        <w:t xml:space="preserve">r. </w:t>
      </w:r>
      <w:r w:rsidR="00633906">
        <w:rPr>
          <w:rFonts w:ascii="Arial Narrow" w:hAnsi="Arial Narrow" w:cs="Arial"/>
        </w:rPr>
        <w:t>D. Mhangwana</w:t>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sidR="00375396">
        <w:rPr>
          <w:rFonts w:ascii="Arial Narrow" w:hAnsi="Arial Narrow" w:cs="Arial"/>
        </w:rPr>
        <w:t xml:space="preserve">       </w:t>
      </w:r>
      <w:r>
        <w:rPr>
          <w:rFonts w:ascii="Arial Narrow" w:hAnsi="Arial Narrow" w:cs="Arial"/>
        </w:rPr>
        <w:t>Date</w:t>
      </w:r>
    </w:p>
    <w:p w14:paraId="7EAD45CB" w14:textId="77777777" w:rsidR="00796144" w:rsidRDefault="00796144" w:rsidP="004D2125">
      <w:pPr>
        <w:spacing w:line="240" w:lineRule="auto"/>
        <w:rPr>
          <w:rFonts w:ascii="Arial Narrow" w:hAnsi="Arial Narrow" w:cs="Arial"/>
        </w:rPr>
      </w:pPr>
      <w:r>
        <w:rPr>
          <w:rFonts w:ascii="Arial Narrow" w:hAnsi="Arial Narrow" w:cs="Arial"/>
        </w:rPr>
        <w:t>Municipal Manager</w:t>
      </w:r>
    </w:p>
    <w:p w14:paraId="585B6858" w14:textId="77777777" w:rsidR="00796144" w:rsidRDefault="00796144" w:rsidP="00796144">
      <w:pPr>
        <w:pBdr>
          <w:bottom w:val="single" w:sz="4" w:space="1" w:color="auto"/>
        </w:pBdr>
        <w:spacing w:line="240" w:lineRule="auto"/>
        <w:rPr>
          <w:rFonts w:ascii="Arial Narrow" w:hAnsi="Arial Narrow" w:cs="Arial"/>
        </w:rPr>
      </w:pPr>
    </w:p>
    <w:p w14:paraId="45BECB84" w14:textId="77777777" w:rsidR="00796144" w:rsidRPr="00920C64" w:rsidRDefault="00796144" w:rsidP="00796144">
      <w:pPr>
        <w:pBdr>
          <w:bottom w:val="single" w:sz="4" w:space="1" w:color="auto"/>
        </w:pBdr>
        <w:spacing w:line="240" w:lineRule="auto"/>
        <w:rPr>
          <w:rFonts w:ascii="Arial Narrow" w:hAnsi="Arial Narrow" w:cs="Arial"/>
          <w:b/>
          <w:bCs/>
        </w:rPr>
      </w:pPr>
      <w:r w:rsidRPr="00920C64">
        <w:rPr>
          <w:rFonts w:ascii="Arial Narrow" w:hAnsi="Arial Narrow" w:cs="Arial"/>
          <w:b/>
        </w:rPr>
        <w:t>FINAL</w:t>
      </w:r>
      <w:r w:rsidRPr="00920C64">
        <w:rPr>
          <w:rFonts w:ascii="Arial Narrow" w:hAnsi="Arial Narrow" w:cs="Arial"/>
        </w:rPr>
        <w:t xml:space="preserve"> </w:t>
      </w:r>
      <w:r w:rsidRPr="00920C64">
        <w:rPr>
          <w:rFonts w:ascii="Arial Narrow" w:hAnsi="Arial Narrow" w:cs="Arial"/>
          <w:b/>
          <w:bCs/>
        </w:rPr>
        <w:t>A</w:t>
      </w:r>
      <w:r w:rsidR="006718F3">
        <w:rPr>
          <w:rFonts w:ascii="Arial Narrow" w:hAnsi="Arial Narrow" w:cs="Arial"/>
          <w:b/>
          <w:bCs/>
        </w:rPr>
        <w:t>DOPTION</w:t>
      </w:r>
      <w:r w:rsidRPr="00920C64">
        <w:rPr>
          <w:rFonts w:ascii="Arial Narrow" w:hAnsi="Arial Narrow" w:cs="Arial"/>
          <w:b/>
          <w:bCs/>
        </w:rPr>
        <w:t xml:space="preserve"> </w:t>
      </w:r>
      <w:r w:rsidR="00920C64" w:rsidRPr="00920C64">
        <w:rPr>
          <w:rFonts w:ascii="Arial Narrow" w:hAnsi="Arial Narrow" w:cs="Arial"/>
          <w:b/>
          <w:bCs/>
        </w:rPr>
        <w:t>BY COUNCIL</w:t>
      </w:r>
    </w:p>
    <w:p w14:paraId="43924EBC" w14:textId="77777777" w:rsidR="00796144" w:rsidRPr="00C575FE" w:rsidRDefault="00796144" w:rsidP="00796144">
      <w:pPr>
        <w:spacing w:line="240" w:lineRule="auto"/>
        <w:rPr>
          <w:rFonts w:ascii="Arial Narrow" w:hAnsi="Arial Narrow" w:cs="Arial"/>
        </w:rPr>
      </w:pPr>
    </w:p>
    <w:p w14:paraId="5EE35C95" w14:textId="1F31F225" w:rsidR="00796144" w:rsidRPr="00C575FE" w:rsidRDefault="00796144" w:rsidP="00796144">
      <w:pPr>
        <w:spacing w:line="240" w:lineRule="auto"/>
        <w:rPr>
          <w:rFonts w:ascii="Arial Narrow" w:hAnsi="Arial Narrow" w:cs="Arial"/>
        </w:rPr>
      </w:pPr>
      <w:r>
        <w:rPr>
          <w:rFonts w:ascii="Arial Narrow" w:hAnsi="Arial Narrow" w:cs="Arial"/>
        </w:rPr>
        <w:t>Strategy</w:t>
      </w:r>
      <w:r w:rsidRPr="00C575FE">
        <w:rPr>
          <w:rFonts w:ascii="Arial Narrow" w:hAnsi="Arial Narrow" w:cs="Arial"/>
        </w:rPr>
        <w:t xml:space="preserve"> </w:t>
      </w:r>
      <w:r w:rsidRPr="00C575FE">
        <w:rPr>
          <w:rFonts w:ascii="Arial Narrow" w:hAnsi="Arial Narrow" w:cs="Arial"/>
          <w:b/>
          <w:bCs/>
        </w:rPr>
        <w:t>A</w:t>
      </w:r>
      <w:r w:rsidR="006718F3">
        <w:rPr>
          <w:rFonts w:ascii="Arial Narrow" w:hAnsi="Arial Narrow" w:cs="Arial"/>
          <w:b/>
          <w:bCs/>
        </w:rPr>
        <w:t>DOPTION</w:t>
      </w:r>
      <w:r w:rsidRPr="00C575FE">
        <w:rPr>
          <w:rFonts w:ascii="Arial Narrow" w:hAnsi="Arial Narrow" w:cs="Arial"/>
          <w:b/>
          <w:bCs/>
        </w:rPr>
        <w:t xml:space="preserve"> </w:t>
      </w:r>
      <w:r w:rsidRPr="00C575FE">
        <w:rPr>
          <w:rFonts w:ascii="Arial Narrow" w:hAnsi="Arial Narrow" w:cs="Arial"/>
        </w:rPr>
        <w:t xml:space="preserve">by Council on the ……… </w:t>
      </w:r>
      <w:r>
        <w:rPr>
          <w:rFonts w:ascii="Arial Narrow" w:hAnsi="Arial Narrow" w:cs="Arial"/>
        </w:rPr>
        <w:t>………………………</w:t>
      </w:r>
      <w:r w:rsidR="00375396">
        <w:rPr>
          <w:rFonts w:ascii="Arial Narrow" w:hAnsi="Arial Narrow" w:cs="Arial"/>
        </w:rPr>
        <w:t>….</w:t>
      </w:r>
      <w:r w:rsidR="00375396" w:rsidRPr="00C575FE">
        <w:rPr>
          <w:rFonts w:ascii="Arial Narrow" w:hAnsi="Arial Narrow" w:cs="Arial"/>
        </w:rPr>
        <w:t xml:space="preserve"> day</w:t>
      </w:r>
      <w:r w:rsidRPr="00C575FE">
        <w:rPr>
          <w:rFonts w:ascii="Arial Narrow" w:hAnsi="Arial Narrow" w:cs="Arial"/>
        </w:rPr>
        <w:t xml:space="preserve"> of ………………… 20…………….</w:t>
      </w:r>
    </w:p>
    <w:p w14:paraId="5363BB9C" w14:textId="77777777" w:rsidR="00796144" w:rsidRPr="00C575FE" w:rsidRDefault="00796144" w:rsidP="00796144">
      <w:pPr>
        <w:spacing w:line="240" w:lineRule="auto"/>
        <w:rPr>
          <w:rFonts w:ascii="Arial Narrow" w:hAnsi="Arial Narrow" w:cs="Arial"/>
        </w:rPr>
      </w:pPr>
    </w:p>
    <w:p w14:paraId="342136B3" w14:textId="142FF6AA" w:rsidR="00296973" w:rsidRDefault="00796144" w:rsidP="00AF0255">
      <w:pPr>
        <w:spacing w:line="240" w:lineRule="auto"/>
        <w:rPr>
          <w:rFonts w:cstheme="minorHAnsi"/>
          <w:sz w:val="24"/>
          <w:szCs w:val="24"/>
        </w:rPr>
      </w:pPr>
      <w:r w:rsidRPr="00C575FE">
        <w:rPr>
          <w:rFonts w:ascii="Arial Narrow" w:hAnsi="Arial Narrow" w:cs="Arial"/>
        </w:rPr>
        <w:t>Counci</w:t>
      </w:r>
      <w:r>
        <w:rPr>
          <w:rFonts w:ascii="Arial Narrow" w:hAnsi="Arial Narrow" w:cs="Arial"/>
        </w:rPr>
        <w:t>l Resolution No.………………………………</w:t>
      </w:r>
      <w:r w:rsidR="00375396">
        <w:rPr>
          <w:rFonts w:ascii="Arial Narrow" w:hAnsi="Arial Narrow" w:cs="Arial"/>
        </w:rPr>
        <w:t>….</w:t>
      </w:r>
    </w:p>
    <w:p w14:paraId="793C417F" w14:textId="77777777" w:rsidR="00296973" w:rsidRPr="00725487" w:rsidRDefault="00296973" w:rsidP="00346D01">
      <w:pPr>
        <w:autoSpaceDE w:val="0"/>
        <w:autoSpaceDN w:val="0"/>
        <w:adjustRightInd w:val="0"/>
        <w:spacing w:after="0" w:line="360" w:lineRule="auto"/>
        <w:rPr>
          <w:rFonts w:cstheme="minorHAnsi"/>
          <w:sz w:val="24"/>
          <w:szCs w:val="24"/>
        </w:rPr>
      </w:pPr>
    </w:p>
    <w:p w14:paraId="17A9A87D" w14:textId="77777777" w:rsidR="004B4D21" w:rsidRPr="00725487" w:rsidRDefault="004B4D21" w:rsidP="004B4D21">
      <w:pPr>
        <w:autoSpaceDE w:val="0"/>
        <w:autoSpaceDN w:val="0"/>
        <w:adjustRightInd w:val="0"/>
        <w:spacing w:after="0" w:line="360" w:lineRule="auto"/>
        <w:rPr>
          <w:rFonts w:cstheme="minorHAnsi"/>
          <w:sz w:val="24"/>
          <w:szCs w:val="24"/>
        </w:rPr>
      </w:pPr>
    </w:p>
    <w:sectPr w:rsidR="004B4D21" w:rsidRPr="00725487" w:rsidSect="00A325F2">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7AB6" w14:textId="77777777" w:rsidR="005A6A14" w:rsidRDefault="005A6A14" w:rsidP="00725487">
      <w:pPr>
        <w:spacing w:after="0" w:line="240" w:lineRule="auto"/>
      </w:pPr>
      <w:r>
        <w:separator/>
      </w:r>
    </w:p>
  </w:endnote>
  <w:endnote w:type="continuationSeparator" w:id="0">
    <w:p w14:paraId="7E52D1BC" w14:textId="77777777" w:rsidR="005A6A14" w:rsidRDefault="005A6A14" w:rsidP="00725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44599"/>
      <w:docPartObj>
        <w:docPartGallery w:val="Page Numbers (Bottom of Page)"/>
        <w:docPartUnique/>
      </w:docPartObj>
    </w:sdtPr>
    <w:sdtContent>
      <w:p w14:paraId="0DD357C9" w14:textId="77777777" w:rsidR="00121B1E" w:rsidRDefault="00D52B60">
        <w:pPr>
          <w:pStyle w:val="Footer"/>
          <w:jc w:val="center"/>
        </w:pPr>
        <w:r>
          <w:fldChar w:fldCharType="begin"/>
        </w:r>
        <w:r>
          <w:instrText xml:space="preserve"> PAGE   \* MERGEFORMAT </w:instrText>
        </w:r>
        <w:r>
          <w:fldChar w:fldCharType="separate"/>
        </w:r>
        <w:r w:rsidR="008E1947">
          <w:rPr>
            <w:noProof/>
          </w:rPr>
          <w:t>2</w:t>
        </w:r>
        <w:r>
          <w:rPr>
            <w:noProof/>
          </w:rPr>
          <w:fldChar w:fldCharType="end"/>
        </w:r>
      </w:p>
    </w:sdtContent>
  </w:sdt>
  <w:p w14:paraId="7FDB6F71" w14:textId="77777777" w:rsidR="00121B1E" w:rsidRDefault="00121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2A80" w14:textId="77777777" w:rsidR="005A6A14" w:rsidRDefault="005A6A14" w:rsidP="00725487">
      <w:pPr>
        <w:spacing w:after="0" w:line="240" w:lineRule="auto"/>
      </w:pPr>
      <w:r>
        <w:separator/>
      </w:r>
    </w:p>
  </w:footnote>
  <w:footnote w:type="continuationSeparator" w:id="0">
    <w:p w14:paraId="59F66F83" w14:textId="77777777" w:rsidR="005A6A14" w:rsidRDefault="005A6A14" w:rsidP="00725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ECC41" w14:textId="5FE6C729" w:rsidR="00121B1E" w:rsidRDefault="00093E88">
    <w:pPr>
      <w:pStyle w:val="Header"/>
    </w:pPr>
    <w:r>
      <w:rPr>
        <w:rFonts w:ascii="Times New Roman" w:eastAsiaTheme="majorEastAsia" w:hAnsi="Times New Roman" w:cs="Times New Roman"/>
        <w:b/>
        <w:sz w:val="36"/>
        <w:szCs w:val="48"/>
      </w:rPr>
      <w:t xml:space="preserve">     </w:t>
    </w:r>
    <w:r w:rsidRPr="00093E88">
      <w:rPr>
        <w:rFonts w:ascii="Times New Roman" w:eastAsiaTheme="majorEastAsia" w:hAnsi="Times New Roman" w:cs="Times New Roman"/>
        <w:b/>
        <w:sz w:val="36"/>
        <w:szCs w:val="48"/>
      </w:rPr>
      <w:t>GREATER TZANEEN MUNICIPALITY</w:t>
    </w:r>
    <w:sdt>
      <w:sdtPr>
        <w:rPr>
          <w:rFonts w:asciiTheme="majorHAnsi" w:eastAsiaTheme="majorEastAsia" w:hAnsiTheme="majorHAnsi" w:cstheme="majorBidi"/>
          <w:b/>
          <w:sz w:val="24"/>
          <w:szCs w:val="36"/>
        </w:rPr>
        <w:id w:val="12199871"/>
        <w:docPartObj>
          <w:docPartGallery w:val="Watermarks"/>
          <w:docPartUnique/>
        </w:docPartObj>
      </w:sdtPr>
      <w:sdtContent>
        <w:r w:rsidR="00000000">
          <w:rPr>
            <w:rFonts w:asciiTheme="majorHAnsi" w:eastAsiaTheme="majorEastAsia" w:hAnsiTheme="majorHAnsi" w:cstheme="majorBidi"/>
            <w:b/>
            <w:noProof/>
            <w:sz w:val="24"/>
            <w:szCs w:val="36"/>
            <w:lang w:val="en-US" w:eastAsia="zh-TW"/>
          </w:rPr>
          <w:pict w14:anchorId="4C6EBC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57CA51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22221"/>
    <w:multiLevelType w:val="hybridMultilevel"/>
    <w:tmpl w:val="F81260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2AD6666"/>
    <w:multiLevelType w:val="hybridMultilevel"/>
    <w:tmpl w:val="B4C6B27C"/>
    <w:lvl w:ilvl="0" w:tplc="F210E7EA">
      <w:start w:val="1"/>
      <w:numFmt w:val="bullet"/>
      <w:lvlText w:val=""/>
      <w:lvlJc w:val="left"/>
      <w:pPr>
        <w:tabs>
          <w:tab w:val="num" w:pos="340"/>
        </w:tabs>
        <w:ind w:left="340" w:hanging="340"/>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054DE"/>
    <w:multiLevelType w:val="hybridMultilevel"/>
    <w:tmpl w:val="6B041882"/>
    <w:lvl w:ilvl="0" w:tplc="8672668C">
      <w:numFmt w:val="bullet"/>
      <w:lvlText w:val="•"/>
      <w:lvlJc w:val="left"/>
      <w:pPr>
        <w:ind w:left="720" w:hanging="360"/>
      </w:pPr>
      <w:rPr>
        <w:rFonts w:ascii="Calibri" w:eastAsiaTheme="minorHAnsi" w:hAnsi="Calibri" w:cs="Calibri" w:hint="default"/>
        <w:color w:val="33339A"/>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3543234"/>
    <w:multiLevelType w:val="hybridMultilevel"/>
    <w:tmpl w:val="4BE86C6A"/>
    <w:lvl w:ilvl="0" w:tplc="1C090017">
      <w:start w:val="1"/>
      <w:numFmt w:val="lowerLetter"/>
      <w:lvlText w:val="%1)"/>
      <w:lvlJc w:val="left"/>
      <w:pPr>
        <w:ind w:left="1440" w:hanging="360"/>
      </w:pPr>
      <w:rPr>
        <w:rFont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15312166"/>
    <w:multiLevelType w:val="hybridMultilevel"/>
    <w:tmpl w:val="29C4BF4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16085B28"/>
    <w:multiLevelType w:val="hybridMultilevel"/>
    <w:tmpl w:val="06B48B68"/>
    <w:lvl w:ilvl="0" w:tplc="FF32D836">
      <w:start w:val="1"/>
      <w:numFmt w:val="lowerRoman"/>
      <w:lvlText w:val="(%1)"/>
      <w:lvlJc w:val="left"/>
      <w:pPr>
        <w:ind w:left="1035" w:hanging="720"/>
      </w:pPr>
      <w:rPr>
        <w:rFonts w:hint="default"/>
      </w:rPr>
    </w:lvl>
    <w:lvl w:ilvl="1" w:tplc="1C090019" w:tentative="1">
      <w:start w:val="1"/>
      <w:numFmt w:val="lowerLetter"/>
      <w:lvlText w:val="%2."/>
      <w:lvlJc w:val="left"/>
      <w:pPr>
        <w:ind w:left="1395" w:hanging="360"/>
      </w:pPr>
    </w:lvl>
    <w:lvl w:ilvl="2" w:tplc="1C09001B" w:tentative="1">
      <w:start w:val="1"/>
      <w:numFmt w:val="lowerRoman"/>
      <w:lvlText w:val="%3."/>
      <w:lvlJc w:val="right"/>
      <w:pPr>
        <w:ind w:left="2115" w:hanging="180"/>
      </w:pPr>
    </w:lvl>
    <w:lvl w:ilvl="3" w:tplc="1C09000F" w:tentative="1">
      <w:start w:val="1"/>
      <w:numFmt w:val="decimal"/>
      <w:lvlText w:val="%4."/>
      <w:lvlJc w:val="left"/>
      <w:pPr>
        <w:ind w:left="2835" w:hanging="360"/>
      </w:pPr>
    </w:lvl>
    <w:lvl w:ilvl="4" w:tplc="1C090019" w:tentative="1">
      <w:start w:val="1"/>
      <w:numFmt w:val="lowerLetter"/>
      <w:lvlText w:val="%5."/>
      <w:lvlJc w:val="left"/>
      <w:pPr>
        <w:ind w:left="3555" w:hanging="360"/>
      </w:pPr>
    </w:lvl>
    <w:lvl w:ilvl="5" w:tplc="1C09001B" w:tentative="1">
      <w:start w:val="1"/>
      <w:numFmt w:val="lowerRoman"/>
      <w:lvlText w:val="%6."/>
      <w:lvlJc w:val="right"/>
      <w:pPr>
        <w:ind w:left="4275" w:hanging="180"/>
      </w:pPr>
    </w:lvl>
    <w:lvl w:ilvl="6" w:tplc="1C09000F" w:tentative="1">
      <w:start w:val="1"/>
      <w:numFmt w:val="decimal"/>
      <w:lvlText w:val="%7."/>
      <w:lvlJc w:val="left"/>
      <w:pPr>
        <w:ind w:left="4995" w:hanging="360"/>
      </w:pPr>
    </w:lvl>
    <w:lvl w:ilvl="7" w:tplc="1C090019" w:tentative="1">
      <w:start w:val="1"/>
      <w:numFmt w:val="lowerLetter"/>
      <w:lvlText w:val="%8."/>
      <w:lvlJc w:val="left"/>
      <w:pPr>
        <w:ind w:left="5715" w:hanging="360"/>
      </w:pPr>
    </w:lvl>
    <w:lvl w:ilvl="8" w:tplc="1C09001B" w:tentative="1">
      <w:start w:val="1"/>
      <w:numFmt w:val="lowerRoman"/>
      <w:lvlText w:val="%9."/>
      <w:lvlJc w:val="right"/>
      <w:pPr>
        <w:ind w:left="6435" w:hanging="180"/>
      </w:pPr>
    </w:lvl>
  </w:abstractNum>
  <w:abstractNum w:abstractNumId="7" w15:restartNumberingAfterBreak="0">
    <w:nsid w:val="18FA6DDF"/>
    <w:multiLevelType w:val="hybridMultilevel"/>
    <w:tmpl w:val="C9A8EAA2"/>
    <w:lvl w:ilvl="0" w:tplc="1C09001B">
      <w:start w:val="1"/>
      <w:numFmt w:val="lowerRoman"/>
      <w:lvlText w:val="%1."/>
      <w:lvlJc w:val="righ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1C38397B"/>
    <w:multiLevelType w:val="hybridMultilevel"/>
    <w:tmpl w:val="247898B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D8E1546"/>
    <w:multiLevelType w:val="hybridMultilevel"/>
    <w:tmpl w:val="B2284C80"/>
    <w:lvl w:ilvl="0" w:tplc="1C09001B">
      <w:start w:val="1"/>
      <w:numFmt w:val="lowerRoman"/>
      <w:lvlText w:val="%1."/>
      <w:lvlJc w:val="righ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0" w15:restartNumberingAfterBreak="0">
    <w:nsid w:val="1DEA43FB"/>
    <w:multiLevelType w:val="hybridMultilevel"/>
    <w:tmpl w:val="533EF438"/>
    <w:lvl w:ilvl="0" w:tplc="1C090017">
      <w:start w:val="1"/>
      <w:numFmt w:val="lowerLetter"/>
      <w:lvlText w:val="%1)"/>
      <w:lvlJc w:val="left"/>
      <w:pPr>
        <w:ind w:left="1800" w:hanging="360"/>
      </w:pPr>
      <w:rPr>
        <w:rFonts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1" w15:restartNumberingAfterBreak="0">
    <w:nsid w:val="205800FA"/>
    <w:multiLevelType w:val="multilevel"/>
    <w:tmpl w:val="BCBAC8EA"/>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A524148"/>
    <w:multiLevelType w:val="hybridMultilevel"/>
    <w:tmpl w:val="500437C4"/>
    <w:lvl w:ilvl="0" w:tplc="1C09001B">
      <w:start w:val="1"/>
      <w:numFmt w:val="lowerRoman"/>
      <w:lvlText w:val="%1."/>
      <w:lvlJc w:val="right"/>
      <w:pPr>
        <w:ind w:left="1440" w:hanging="360"/>
      </w:pPr>
      <w:rPr>
        <w:rFont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15:restartNumberingAfterBreak="0">
    <w:nsid w:val="2B830D45"/>
    <w:multiLevelType w:val="multilevel"/>
    <w:tmpl w:val="619897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D6250D9"/>
    <w:multiLevelType w:val="hybridMultilevel"/>
    <w:tmpl w:val="BFE2F872"/>
    <w:lvl w:ilvl="0" w:tplc="1C090017">
      <w:start w:val="1"/>
      <w:numFmt w:val="lowerLetter"/>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 w15:restartNumberingAfterBreak="0">
    <w:nsid w:val="35041D10"/>
    <w:multiLevelType w:val="hybridMultilevel"/>
    <w:tmpl w:val="29867A08"/>
    <w:lvl w:ilvl="0" w:tplc="0AD62020">
      <w:start w:val="1"/>
      <w:numFmt w:val="bullet"/>
      <w:lvlText w:val="•"/>
      <w:lvlJc w:val="left"/>
      <w:pPr>
        <w:tabs>
          <w:tab w:val="num" w:pos="720"/>
        </w:tabs>
        <w:ind w:left="720" w:hanging="360"/>
      </w:pPr>
      <w:rPr>
        <w:rFonts w:ascii="Times New Roman" w:hAnsi="Times New Roman" w:hint="default"/>
      </w:rPr>
    </w:lvl>
    <w:lvl w:ilvl="1" w:tplc="CBA86B54" w:tentative="1">
      <w:start w:val="1"/>
      <w:numFmt w:val="bullet"/>
      <w:lvlText w:val="•"/>
      <w:lvlJc w:val="left"/>
      <w:pPr>
        <w:tabs>
          <w:tab w:val="num" w:pos="1440"/>
        </w:tabs>
        <w:ind w:left="1440" w:hanging="360"/>
      </w:pPr>
      <w:rPr>
        <w:rFonts w:ascii="Times New Roman" w:hAnsi="Times New Roman" w:hint="default"/>
      </w:rPr>
    </w:lvl>
    <w:lvl w:ilvl="2" w:tplc="DF58F6EA" w:tentative="1">
      <w:start w:val="1"/>
      <w:numFmt w:val="bullet"/>
      <w:lvlText w:val="•"/>
      <w:lvlJc w:val="left"/>
      <w:pPr>
        <w:tabs>
          <w:tab w:val="num" w:pos="2160"/>
        </w:tabs>
        <w:ind w:left="2160" w:hanging="360"/>
      </w:pPr>
      <w:rPr>
        <w:rFonts w:ascii="Times New Roman" w:hAnsi="Times New Roman" w:hint="default"/>
      </w:rPr>
    </w:lvl>
    <w:lvl w:ilvl="3" w:tplc="16CC0A14" w:tentative="1">
      <w:start w:val="1"/>
      <w:numFmt w:val="bullet"/>
      <w:lvlText w:val="•"/>
      <w:lvlJc w:val="left"/>
      <w:pPr>
        <w:tabs>
          <w:tab w:val="num" w:pos="2880"/>
        </w:tabs>
        <w:ind w:left="2880" w:hanging="360"/>
      </w:pPr>
      <w:rPr>
        <w:rFonts w:ascii="Times New Roman" w:hAnsi="Times New Roman" w:hint="default"/>
      </w:rPr>
    </w:lvl>
    <w:lvl w:ilvl="4" w:tplc="1C9CDC62" w:tentative="1">
      <w:start w:val="1"/>
      <w:numFmt w:val="bullet"/>
      <w:lvlText w:val="•"/>
      <w:lvlJc w:val="left"/>
      <w:pPr>
        <w:tabs>
          <w:tab w:val="num" w:pos="3600"/>
        </w:tabs>
        <w:ind w:left="3600" w:hanging="360"/>
      </w:pPr>
      <w:rPr>
        <w:rFonts w:ascii="Times New Roman" w:hAnsi="Times New Roman" w:hint="default"/>
      </w:rPr>
    </w:lvl>
    <w:lvl w:ilvl="5" w:tplc="2B189730" w:tentative="1">
      <w:start w:val="1"/>
      <w:numFmt w:val="bullet"/>
      <w:lvlText w:val="•"/>
      <w:lvlJc w:val="left"/>
      <w:pPr>
        <w:tabs>
          <w:tab w:val="num" w:pos="4320"/>
        </w:tabs>
        <w:ind w:left="4320" w:hanging="360"/>
      </w:pPr>
      <w:rPr>
        <w:rFonts w:ascii="Times New Roman" w:hAnsi="Times New Roman" w:hint="default"/>
      </w:rPr>
    </w:lvl>
    <w:lvl w:ilvl="6" w:tplc="A00A180A" w:tentative="1">
      <w:start w:val="1"/>
      <w:numFmt w:val="bullet"/>
      <w:lvlText w:val="•"/>
      <w:lvlJc w:val="left"/>
      <w:pPr>
        <w:tabs>
          <w:tab w:val="num" w:pos="5040"/>
        </w:tabs>
        <w:ind w:left="5040" w:hanging="360"/>
      </w:pPr>
      <w:rPr>
        <w:rFonts w:ascii="Times New Roman" w:hAnsi="Times New Roman" w:hint="default"/>
      </w:rPr>
    </w:lvl>
    <w:lvl w:ilvl="7" w:tplc="96B8B3C4" w:tentative="1">
      <w:start w:val="1"/>
      <w:numFmt w:val="bullet"/>
      <w:lvlText w:val="•"/>
      <w:lvlJc w:val="left"/>
      <w:pPr>
        <w:tabs>
          <w:tab w:val="num" w:pos="5760"/>
        </w:tabs>
        <w:ind w:left="5760" w:hanging="360"/>
      </w:pPr>
      <w:rPr>
        <w:rFonts w:ascii="Times New Roman" w:hAnsi="Times New Roman" w:hint="default"/>
      </w:rPr>
    </w:lvl>
    <w:lvl w:ilvl="8" w:tplc="0CF457A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4B308D"/>
    <w:multiLevelType w:val="hybridMultilevel"/>
    <w:tmpl w:val="843C807E"/>
    <w:lvl w:ilvl="0" w:tplc="1C090001">
      <w:start w:val="1"/>
      <w:numFmt w:val="bullet"/>
      <w:lvlText w:val=""/>
      <w:lvlJc w:val="left"/>
      <w:pPr>
        <w:ind w:left="720" w:hanging="360"/>
      </w:pPr>
      <w:rPr>
        <w:rFonts w:ascii="Symbol" w:hAnsi="Symbol" w:hint="default"/>
        <w:color w:val="33339A"/>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6FE696D"/>
    <w:multiLevelType w:val="hybridMultilevel"/>
    <w:tmpl w:val="99AAA4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8EF701A"/>
    <w:multiLevelType w:val="hybridMultilevel"/>
    <w:tmpl w:val="A7C820D4"/>
    <w:lvl w:ilvl="0" w:tplc="C310EC7C">
      <w:start w:val="1"/>
      <w:numFmt w:val="bullet"/>
      <w:lvlText w:val="•"/>
      <w:lvlJc w:val="left"/>
      <w:pPr>
        <w:tabs>
          <w:tab w:val="num" w:pos="720"/>
        </w:tabs>
        <w:ind w:left="720" w:hanging="360"/>
      </w:pPr>
      <w:rPr>
        <w:rFonts w:ascii="Times New Roman" w:hAnsi="Times New Roman" w:hint="default"/>
      </w:rPr>
    </w:lvl>
    <w:lvl w:ilvl="1" w:tplc="0C8EF844" w:tentative="1">
      <w:start w:val="1"/>
      <w:numFmt w:val="bullet"/>
      <w:lvlText w:val="•"/>
      <w:lvlJc w:val="left"/>
      <w:pPr>
        <w:tabs>
          <w:tab w:val="num" w:pos="1440"/>
        </w:tabs>
        <w:ind w:left="1440" w:hanging="360"/>
      </w:pPr>
      <w:rPr>
        <w:rFonts w:ascii="Times New Roman" w:hAnsi="Times New Roman" w:hint="default"/>
      </w:rPr>
    </w:lvl>
    <w:lvl w:ilvl="2" w:tplc="EE62ACCC" w:tentative="1">
      <w:start w:val="1"/>
      <w:numFmt w:val="bullet"/>
      <w:lvlText w:val="•"/>
      <w:lvlJc w:val="left"/>
      <w:pPr>
        <w:tabs>
          <w:tab w:val="num" w:pos="2160"/>
        </w:tabs>
        <w:ind w:left="2160" w:hanging="360"/>
      </w:pPr>
      <w:rPr>
        <w:rFonts w:ascii="Times New Roman" w:hAnsi="Times New Roman" w:hint="default"/>
      </w:rPr>
    </w:lvl>
    <w:lvl w:ilvl="3" w:tplc="A4062D0C" w:tentative="1">
      <w:start w:val="1"/>
      <w:numFmt w:val="bullet"/>
      <w:lvlText w:val="•"/>
      <w:lvlJc w:val="left"/>
      <w:pPr>
        <w:tabs>
          <w:tab w:val="num" w:pos="2880"/>
        </w:tabs>
        <w:ind w:left="2880" w:hanging="360"/>
      </w:pPr>
      <w:rPr>
        <w:rFonts w:ascii="Times New Roman" w:hAnsi="Times New Roman" w:hint="default"/>
      </w:rPr>
    </w:lvl>
    <w:lvl w:ilvl="4" w:tplc="91201902" w:tentative="1">
      <w:start w:val="1"/>
      <w:numFmt w:val="bullet"/>
      <w:lvlText w:val="•"/>
      <w:lvlJc w:val="left"/>
      <w:pPr>
        <w:tabs>
          <w:tab w:val="num" w:pos="3600"/>
        </w:tabs>
        <w:ind w:left="3600" w:hanging="360"/>
      </w:pPr>
      <w:rPr>
        <w:rFonts w:ascii="Times New Roman" w:hAnsi="Times New Roman" w:hint="default"/>
      </w:rPr>
    </w:lvl>
    <w:lvl w:ilvl="5" w:tplc="C6A2B740" w:tentative="1">
      <w:start w:val="1"/>
      <w:numFmt w:val="bullet"/>
      <w:lvlText w:val="•"/>
      <w:lvlJc w:val="left"/>
      <w:pPr>
        <w:tabs>
          <w:tab w:val="num" w:pos="4320"/>
        </w:tabs>
        <w:ind w:left="4320" w:hanging="360"/>
      </w:pPr>
      <w:rPr>
        <w:rFonts w:ascii="Times New Roman" w:hAnsi="Times New Roman" w:hint="default"/>
      </w:rPr>
    </w:lvl>
    <w:lvl w:ilvl="6" w:tplc="B83C8A86" w:tentative="1">
      <w:start w:val="1"/>
      <w:numFmt w:val="bullet"/>
      <w:lvlText w:val="•"/>
      <w:lvlJc w:val="left"/>
      <w:pPr>
        <w:tabs>
          <w:tab w:val="num" w:pos="5040"/>
        </w:tabs>
        <w:ind w:left="5040" w:hanging="360"/>
      </w:pPr>
      <w:rPr>
        <w:rFonts w:ascii="Times New Roman" w:hAnsi="Times New Roman" w:hint="default"/>
      </w:rPr>
    </w:lvl>
    <w:lvl w:ilvl="7" w:tplc="E290504A" w:tentative="1">
      <w:start w:val="1"/>
      <w:numFmt w:val="bullet"/>
      <w:lvlText w:val="•"/>
      <w:lvlJc w:val="left"/>
      <w:pPr>
        <w:tabs>
          <w:tab w:val="num" w:pos="5760"/>
        </w:tabs>
        <w:ind w:left="5760" w:hanging="360"/>
      </w:pPr>
      <w:rPr>
        <w:rFonts w:ascii="Times New Roman" w:hAnsi="Times New Roman" w:hint="default"/>
      </w:rPr>
    </w:lvl>
    <w:lvl w:ilvl="8" w:tplc="8988B80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9344A09"/>
    <w:multiLevelType w:val="hybridMultilevel"/>
    <w:tmpl w:val="EB6A00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C3B60EA"/>
    <w:multiLevelType w:val="multilevel"/>
    <w:tmpl w:val="40F0AE20"/>
    <w:lvl w:ilvl="0">
      <w:start w:val="1"/>
      <w:numFmt w:val="decimal"/>
      <w:pStyle w:val="Heading1"/>
      <w:lvlText w:val="%1"/>
      <w:lvlJc w:val="left"/>
      <w:pPr>
        <w:tabs>
          <w:tab w:val="num" w:pos="964"/>
        </w:tabs>
        <w:ind w:left="964" w:hanging="964"/>
      </w:pPr>
    </w:lvl>
    <w:lvl w:ilvl="1">
      <w:start w:val="1"/>
      <w:numFmt w:val="decimal"/>
      <w:pStyle w:val="Heading2"/>
      <w:lvlText w:val="%1.%2"/>
      <w:lvlJc w:val="left"/>
      <w:pPr>
        <w:tabs>
          <w:tab w:val="num" w:pos="964"/>
        </w:tabs>
        <w:ind w:left="964" w:hanging="964"/>
      </w:pPr>
    </w:lvl>
    <w:lvl w:ilvl="2">
      <w:start w:val="1"/>
      <w:numFmt w:val="decimal"/>
      <w:pStyle w:val="Heading3"/>
      <w:lvlText w:val="%1.%2.%3"/>
      <w:lvlJc w:val="left"/>
      <w:pPr>
        <w:tabs>
          <w:tab w:val="num" w:pos="964"/>
        </w:tabs>
        <w:ind w:left="964" w:hanging="964"/>
      </w:pPr>
    </w:lvl>
    <w:lvl w:ilvl="3">
      <w:start w:val="1"/>
      <w:numFmt w:val="decimal"/>
      <w:pStyle w:val="Heading4"/>
      <w:lvlText w:val="%1.%2.%3.%4"/>
      <w:lvlJc w:val="left"/>
      <w:pPr>
        <w:tabs>
          <w:tab w:val="num" w:pos="984"/>
        </w:tabs>
        <w:ind w:left="964"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E922F4E"/>
    <w:multiLevelType w:val="hybridMultilevel"/>
    <w:tmpl w:val="FB30E814"/>
    <w:lvl w:ilvl="0" w:tplc="1C090017">
      <w:start w:val="1"/>
      <w:numFmt w:val="lowerLetter"/>
      <w:lvlText w:val="%1)"/>
      <w:lvlJc w:val="left"/>
      <w:pPr>
        <w:ind w:left="1440" w:hanging="360"/>
      </w:pPr>
      <w:rPr>
        <w:rFont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2" w15:restartNumberingAfterBreak="0">
    <w:nsid w:val="3F5B428F"/>
    <w:multiLevelType w:val="hybridMultilevel"/>
    <w:tmpl w:val="6D3AB73C"/>
    <w:lvl w:ilvl="0" w:tplc="1C090003">
      <w:start w:val="1"/>
      <w:numFmt w:val="bullet"/>
      <w:lvlText w:val="o"/>
      <w:lvlJc w:val="left"/>
      <w:pPr>
        <w:ind w:left="1800" w:hanging="360"/>
      </w:pPr>
      <w:rPr>
        <w:rFonts w:ascii="Courier New" w:hAnsi="Courier New" w:cs="Courier New"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3" w15:restartNumberingAfterBreak="0">
    <w:nsid w:val="402804BE"/>
    <w:multiLevelType w:val="hybridMultilevel"/>
    <w:tmpl w:val="1FEADF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2D116CE"/>
    <w:multiLevelType w:val="hybridMultilevel"/>
    <w:tmpl w:val="FD82F7B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4AC93ACA"/>
    <w:multiLevelType w:val="hybridMultilevel"/>
    <w:tmpl w:val="293C3D2A"/>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55294C4D"/>
    <w:multiLevelType w:val="hybridMultilevel"/>
    <w:tmpl w:val="DF16F1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566B0D3E"/>
    <w:multiLevelType w:val="hybridMultilevel"/>
    <w:tmpl w:val="8794DA4C"/>
    <w:lvl w:ilvl="0" w:tplc="1C09001B">
      <w:start w:val="1"/>
      <w:numFmt w:val="lowerRoman"/>
      <w:lvlText w:val="%1."/>
      <w:lvlJc w:val="right"/>
      <w:pPr>
        <w:ind w:left="1440" w:hanging="360"/>
      </w:pPr>
      <w:rPr>
        <w:rFont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8" w15:restartNumberingAfterBreak="0">
    <w:nsid w:val="5935191F"/>
    <w:multiLevelType w:val="hybridMultilevel"/>
    <w:tmpl w:val="E9920E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CD22256"/>
    <w:multiLevelType w:val="hybridMultilevel"/>
    <w:tmpl w:val="066A7F6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0" w15:restartNumberingAfterBreak="0">
    <w:nsid w:val="62825170"/>
    <w:multiLevelType w:val="hybridMultilevel"/>
    <w:tmpl w:val="1670108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1" w15:restartNumberingAfterBreak="0">
    <w:nsid w:val="634935F8"/>
    <w:multiLevelType w:val="hybridMultilevel"/>
    <w:tmpl w:val="3D78A644"/>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66D839FE"/>
    <w:multiLevelType w:val="hybridMultilevel"/>
    <w:tmpl w:val="04AEE36E"/>
    <w:lvl w:ilvl="0" w:tplc="1C09001B">
      <w:start w:val="1"/>
      <w:numFmt w:val="lowerRoman"/>
      <w:lvlText w:val="%1."/>
      <w:lvlJc w:val="right"/>
      <w:pPr>
        <w:ind w:left="1800" w:hanging="360"/>
      </w:pPr>
      <w:rPr>
        <w:rFonts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33" w15:restartNumberingAfterBreak="0">
    <w:nsid w:val="691B6EAE"/>
    <w:multiLevelType w:val="hybridMultilevel"/>
    <w:tmpl w:val="B308CBA6"/>
    <w:lvl w:ilvl="0" w:tplc="30243CCA">
      <w:start w:val="1"/>
      <w:numFmt w:val="bullet"/>
      <w:lvlText w:val="•"/>
      <w:lvlJc w:val="left"/>
      <w:pPr>
        <w:tabs>
          <w:tab w:val="num" w:pos="720"/>
        </w:tabs>
        <w:ind w:left="720" w:hanging="360"/>
      </w:pPr>
      <w:rPr>
        <w:rFonts w:ascii="Times New Roman" w:hAnsi="Times New Roman" w:hint="default"/>
      </w:rPr>
    </w:lvl>
    <w:lvl w:ilvl="1" w:tplc="671CFFDA" w:tentative="1">
      <w:start w:val="1"/>
      <w:numFmt w:val="bullet"/>
      <w:lvlText w:val="•"/>
      <w:lvlJc w:val="left"/>
      <w:pPr>
        <w:tabs>
          <w:tab w:val="num" w:pos="1440"/>
        </w:tabs>
        <w:ind w:left="1440" w:hanging="360"/>
      </w:pPr>
      <w:rPr>
        <w:rFonts w:ascii="Times New Roman" w:hAnsi="Times New Roman" w:hint="default"/>
      </w:rPr>
    </w:lvl>
    <w:lvl w:ilvl="2" w:tplc="DCF8C614" w:tentative="1">
      <w:start w:val="1"/>
      <w:numFmt w:val="bullet"/>
      <w:lvlText w:val="•"/>
      <w:lvlJc w:val="left"/>
      <w:pPr>
        <w:tabs>
          <w:tab w:val="num" w:pos="2160"/>
        </w:tabs>
        <w:ind w:left="2160" w:hanging="360"/>
      </w:pPr>
      <w:rPr>
        <w:rFonts w:ascii="Times New Roman" w:hAnsi="Times New Roman" w:hint="default"/>
      </w:rPr>
    </w:lvl>
    <w:lvl w:ilvl="3" w:tplc="6C3A5A7E" w:tentative="1">
      <w:start w:val="1"/>
      <w:numFmt w:val="bullet"/>
      <w:lvlText w:val="•"/>
      <w:lvlJc w:val="left"/>
      <w:pPr>
        <w:tabs>
          <w:tab w:val="num" w:pos="2880"/>
        </w:tabs>
        <w:ind w:left="2880" w:hanging="360"/>
      </w:pPr>
      <w:rPr>
        <w:rFonts w:ascii="Times New Roman" w:hAnsi="Times New Roman" w:hint="default"/>
      </w:rPr>
    </w:lvl>
    <w:lvl w:ilvl="4" w:tplc="28B2AA96" w:tentative="1">
      <w:start w:val="1"/>
      <w:numFmt w:val="bullet"/>
      <w:lvlText w:val="•"/>
      <w:lvlJc w:val="left"/>
      <w:pPr>
        <w:tabs>
          <w:tab w:val="num" w:pos="3600"/>
        </w:tabs>
        <w:ind w:left="3600" w:hanging="360"/>
      </w:pPr>
      <w:rPr>
        <w:rFonts w:ascii="Times New Roman" w:hAnsi="Times New Roman" w:hint="default"/>
      </w:rPr>
    </w:lvl>
    <w:lvl w:ilvl="5" w:tplc="C0FE5858" w:tentative="1">
      <w:start w:val="1"/>
      <w:numFmt w:val="bullet"/>
      <w:lvlText w:val="•"/>
      <w:lvlJc w:val="left"/>
      <w:pPr>
        <w:tabs>
          <w:tab w:val="num" w:pos="4320"/>
        </w:tabs>
        <w:ind w:left="4320" w:hanging="360"/>
      </w:pPr>
      <w:rPr>
        <w:rFonts w:ascii="Times New Roman" w:hAnsi="Times New Roman" w:hint="default"/>
      </w:rPr>
    </w:lvl>
    <w:lvl w:ilvl="6" w:tplc="7D34D4FA" w:tentative="1">
      <w:start w:val="1"/>
      <w:numFmt w:val="bullet"/>
      <w:lvlText w:val="•"/>
      <w:lvlJc w:val="left"/>
      <w:pPr>
        <w:tabs>
          <w:tab w:val="num" w:pos="5040"/>
        </w:tabs>
        <w:ind w:left="5040" w:hanging="360"/>
      </w:pPr>
      <w:rPr>
        <w:rFonts w:ascii="Times New Roman" w:hAnsi="Times New Roman" w:hint="default"/>
      </w:rPr>
    </w:lvl>
    <w:lvl w:ilvl="7" w:tplc="F342E4B0" w:tentative="1">
      <w:start w:val="1"/>
      <w:numFmt w:val="bullet"/>
      <w:lvlText w:val="•"/>
      <w:lvlJc w:val="left"/>
      <w:pPr>
        <w:tabs>
          <w:tab w:val="num" w:pos="5760"/>
        </w:tabs>
        <w:ind w:left="5760" w:hanging="360"/>
      </w:pPr>
      <w:rPr>
        <w:rFonts w:ascii="Times New Roman" w:hAnsi="Times New Roman" w:hint="default"/>
      </w:rPr>
    </w:lvl>
    <w:lvl w:ilvl="8" w:tplc="EE70F2D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E0E687B"/>
    <w:multiLevelType w:val="multilevel"/>
    <w:tmpl w:val="68B095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406DBE"/>
    <w:multiLevelType w:val="hybridMultilevel"/>
    <w:tmpl w:val="C09243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7112183A"/>
    <w:multiLevelType w:val="hybridMultilevel"/>
    <w:tmpl w:val="1DA6C252"/>
    <w:lvl w:ilvl="0" w:tplc="87FEACF0">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7" w15:restartNumberingAfterBreak="0">
    <w:nsid w:val="71EF2D51"/>
    <w:multiLevelType w:val="hybridMultilevel"/>
    <w:tmpl w:val="7206DBFC"/>
    <w:lvl w:ilvl="0" w:tplc="D6842120">
      <w:start w:val="1"/>
      <w:numFmt w:val="bullet"/>
      <w:lvlText w:val="•"/>
      <w:lvlJc w:val="left"/>
      <w:pPr>
        <w:tabs>
          <w:tab w:val="num" w:pos="720"/>
        </w:tabs>
        <w:ind w:left="720" w:hanging="360"/>
      </w:pPr>
      <w:rPr>
        <w:rFonts w:ascii="Times New Roman" w:hAnsi="Times New Roman" w:hint="default"/>
      </w:rPr>
    </w:lvl>
    <w:lvl w:ilvl="1" w:tplc="52AAB532" w:tentative="1">
      <w:start w:val="1"/>
      <w:numFmt w:val="bullet"/>
      <w:lvlText w:val="•"/>
      <w:lvlJc w:val="left"/>
      <w:pPr>
        <w:tabs>
          <w:tab w:val="num" w:pos="1440"/>
        </w:tabs>
        <w:ind w:left="1440" w:hanging="360"/>
      </w:pPr>
      <w:rPr>
        <w:rFonts w:ascii="Times New Roman" w:hAnsi="Times New Roman" w:hint="default"/>
      </w:rPr>
    </w:lvl>
    <w:lvl w:ilvl="2" w:tplc="BCF0E7D6" w:tentative="1">
      <w:start w:val="1"/>
      <w:numFmt w:val="bullet"/>
      <w:lvlText w:val="•"/>
      <w:lvlJc w:val="left"/>
      <w:pPr>
        <w:tabs>
          <w:tab w:val="num" w:pos="2160"/>
        </w:tabs>
        <w:ind w:left="2160" w:hanging="360"/>
      </w:pPr>
      <w:rPr>
        <w:rFonts w:ascii="Times New Roman" w:hAnsi="Times New Roman" w:hint="default"/>
      </w:rPr>
    </w:lvl>
    <w:lvl w:ilvl="3" w:tplc="9A043B02" w:tentative="1">
      <w:start w:val="1"/>
      <w:numFmt w:val="bullet"/>
      <w:lvlText w:val="•"/>
      <w:lvlJc w:val="left"/>
      <w:pPr>
        <w:tabs>
          <w:tab w:val="num" w:pos="2880"/>
        </w:tabs>
        <w:ind w:left="2880" w:hanging="360"/>
      </w:pPr>
      <w:rPr>
        <w:rFonts w:ascii="Times New Roman" w:hAnsi="Times New Roman" w:hint="default"/>
      </w:rPr>
    </w:lvl>
    <w:lvl w:ilvl="4" w:tplc="22AEEB78" w:tentative="1">
      <w:start w:val="1"/>
      <w:numFmt w:val="bullet"/>
      <w:lvlText w:val="•"/>
      <w:lvlJc w:val="left"/>
      <w:pPr>
        <w:tabs>
          <w:tab w:val="num" w:pos="3600"/>
        </w:tabs>
        <w:ind w:left="3600" w:hanging="360"/>
      </w:pPr>
      <w:rPr>
        <w:rFonts w:ascii="Times New Roman" w:hAnsi="Times New Roman" w:hint="default"/>
      </w:rPr>
    </w:lvl>
    <w:lvl w:ilvl="5" w:tplc="14545282" w:tentative="1">
      <w:start w:val="1"/>
      <w:numFmt w:val="bullet"/>
      <w:lvlText w:val="•"/>
      <w:lvlJc w:val="left"/>
      <w:pPr>
        <w:tabs>
          <w:tab w:val="num" w:pos="4320"/>
        </w:tabs>
        <w:ind w:left="4320" w:hanging="360"/>
      </w:pPr>
      <w:rPr>
        <w:rFonts w:ascii="Times New Roman" w:hAnsi="Times New Roman" w:hint="default"/>
      </w:rPr>
    </w:lvl>
    <w:lvl w:ilvl="6" w:tplc="C50E25FC" w:tentative="1">
      <w:start w:val="1"/>
      <w:numFmt w:val="bullet"/>
      <w:lvlText w:val="•"/>
      <w:lvlJc w:val="left"/>
      <w:pPr>
        <w:tabs>
          <w:tab w:val="num" w:pos="5040"/>
        </w:tabs>
        <w:ind w:left="5040" w:hanging="360"/>
      </w:pPr>
      <w:rPr>
        <w:rFonts w:ascii="Times New Roman" w:hAnsi="Times New Roman" w:hint="default"/>
      </w:rPr>
    </w:lvl>
    <w:lvl w:ilvl="7" w:tplc="8D28E41A" w:tentative="1">
      <w:start w:val="1"/>
      <w:numFmt w:val="bullet"/>
      <w:lvlText w:val="•"/>
      <w:lvlJc w:val="left"/>
      <w:pPr>
        <w:tabs>
          <w:tab w:val="num" w:pos="5760"/>
        </w:tabs>
        <w:ind w:left="5760" w:hanging="360"/>
      </w:pPr>
      <w:rPr>
        <w:rFonts w:ascii="Times New Roman" w:hAnsi="Times New Roman" w:hint="default"/>
      </w:rPr>
    </w:lvl>
    <w:lvl w:ilvl="8" w:tplc="6A666932"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7C22823"/>
    <w:multiLevelType w:val="hybridMultilevel"/>
    <w:tmpl w:val="77462946"/>
    <w:lvl w:ilvl="0" w:tplc="2C9A683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9" w15:restartNumberingAfterBreak="0">
    <w:nsid w:val="7B7224D8"/>
    <w:multiLevelType w:val="hybridMultilevel"/>
    <w:tmpl w:val="28BE81B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E8E69E7"/>
    <w:multiLevelType w:val="hybridMultilevel"/>
    <w:tmpl w:val="08BC93B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num w:numId="1" w16cid:durableId="9721407">
    <w:abstractNumId w:val="19"/>
  </w:num>
  <w:num w:numId="2" w16cid:durableId="465120915">
    <w:abstractNumId w:val="23"/>
  </w:num>
  <w:num w:numId="3" w16cid:durableId="2023781127">
    <w:abstractNumId w:val="35"/>
  </w:num>
  <w:num w:numId="4" w16cid:durableId="973101415">
    <w:abstractNumId w:val="3"/>
  </w:num>
  <w:num w:numId="5" w16cid:durableId="594434760">
    <w:abstractNumId w:val="16"/>
  </w:num>
  <w:num w:numId="6" w16cid:durableId="1749227923">
    <w:abstractNumId w:val="26"/>
  </w:num>
  <w:num w:numId="7" w16cid:durableId="298725348">
    <w:abstractNumId w:val="1"/>
  </w:num>
  <w:num w:numId="8" w16cid:durableId="1562133137">
    <w:abstractNumId w:val="13"/>
  </w:num>
  <w:num w:numId="9" w16cid:durableId="1404110282">
    <w:abstractNumId w:val="11"/>
  </w:num>
  <w:num w:numId="10" w16cid:durableId="1274361796">
    <w:abstractNumId w:val="39"/>
  </w:num>
  <w:num w:numId="11" w16cid:durableId="973754237">
    <w:abstractNumId w:val="33"/>
  </w:num>
  <w:num w:numId="12" w16cid:durableId="950085503">
    <w:abstractNumId w:val="2"/>
  </w:num>
  <w:num w:numId="13" w16cid:durableId="1257328421">
    <w:abstractNumId w:val="20"/>
  </w:num>
  <w:num w:numId="14" w16cid:durableId="907809184">
    <w:abstractNumId w:val="0"/>
  </w:num>
  <w:num w:numId="15" w16cid:durableId="1414737729">
    <w:abstractNumId w:val="5"/>
  </w:num>
  <w:num w:numId="16" w16cid:durableId="1672102859">
    <w:abstractNumId w:val="28"/>
  </w:num>
  <w:num w:numId="17" w16cid:durableId="1496334725">
    <w:abstractNumId w:val="30"/>
  </w:num>
  <w:num w:numId="18" w16cid:durableId="1371683623">
    <w:abstractNumId w:val="17"/>
  </w:num>
  <w:num w:numId="19" w16cid:durableId="1343122870">
    <w:abstractNumId w:val="24"/>
  </w:num>
  <w:num w:numId="20" w16cid:durableId="192814086">
    <w:abstractNumId w:val="40"/>
  </w:num>
  <w:num w:numId="21" w16cid:durableId="718743234">
    <w:abstractNumId w:val="29"/>
  </w:num>
  <w:num w:numId="22" w16cid:durableId="283732640">
    <w:abstractNumId w:val="22"/>
  </w:num>
  <w:num w:numId="23" w16cid:durableId="426580628">
    <w:abstractNumId w:val="34"/>
  </w:num>
  <w:num w:numId="24" w16cid:durableId="1629702476">
    <w:abstractNumId w:val="38"/>
  </w:num>
  <w:num w:numId="25" w16cid:durableId="53237393">
    <w:abstractNumId w:val="18"/>
  </w:num>
  <w:num w:numId="26" w16cid:durableId="1018695573">
    <w:abstractNumId w:val="37"/>
  </w:num>
  <w:num w:numId="27" w16cid:durableId="2052992337">
    <w:abstractNumId w:val="15"/>
  </w:num>
  <w:num w:numId="28" w16cid:durableId="1742483809">
    <w:abstractNumId w:val="6"/>
  </w:num>
  <w:num w:numId="29" w16cid:durableId="984360256">
    <w:abstractNumId w:val="31"/>
  </w:num>
  <w:num w:numId="30" w16cid:durableId="1867205851">
    <w:abstractNumId w:val="9"/>
  </w:num>
  <w:num w:numId="31" w16cid:durableId="1567716156">
    <w:abstractNumId w:val="12"/>
  </w:num>
  <w:num w:numId="32" w16cid:durableId="180366226">
    <w:abstractNumId w:val="7"/>
  </w:num>
  <w:num w:numId="33" w16cid:durableId="1356421762">
    <w:abstractNumId w:val="32"/>
  </w:num>
  <w:num w:numId="34" w16cid:durableId="2084180646">
    <w:abstractNumId w:val="10"/>
  </w:num>
  <w:num w:numId="35" w16cid:durableId="2020350943">
    <w:abstractNumId w:val="25"/>
  </w:num>
  <w:num w:numId="36" w16cid:durableId="1797524079">
    <w:abstractNumId w:val="14"/>
  </w:num>
  <w:num w:numId="37" w16cid:durableId="1114135405">
    <w:abstractNumId w:val="4"/>
  </w:num>
  <w:num w:numId="38" w16cid:durableId="1086998628">
    <w:abstractNumId w:val="27"/>
  </w:num>
  <w:num w:numId="39" w16cid:durableId="1936549350">
    <w:abstractNumId w:val="21"/>
  </w:num>
  <w:num w:numId="40" w16cid:durableId="848835082">
    <w:abstractNumId w:val="8"/>
  </w:num>
  <w:num w:numId="41" w16cid:durableId="25749251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487"/>
    <w:rsid w:val="0000198F"/>
    <w:rsid w:val="00002B7B"/>
    <w:rsid w:val="0001272C"/>
    <w:rsid w:val="0001276D"/>
    <w:rsid w:val="000133C8"/>
    <w:rsid w:val="00021A0E"/>
    <w:rsid w:val="0002362B"/>
    <w:rsid w:val="00024682"/>
    <w:rsid w:val="00036A02"/>
    <w:rsid w:val="00046F02"/>
    <w:rsid w:val="00053A62"/>
    <w:rsid w:val="00056CB5"/>
    <w:rsid w:val="000747BD"/>
    <w:rsid w:val="00093E88"/>
    <w:rsid w:val="000A0D85"/>
    <w:rsid w:val="000A25E8"/>
    <w:rsid w:val="000B7513"/>
    <w:rsid w:val="000D57D6"/>
    <w:rsid w:val="000E0525"/>
    <w:rsid w:val="000E22C3"/>
    <w:rsid w:val="000F132D"/>
    <w:rsid w:val="000F44AD"/>
    <w:rsid w:val="0010246F"/>
    <w:rsid w:val="0010614F"/>
    <w:rsid w:val="00121B1E"/>
    <w:rsid w:val="00122887"/>
    <w:rsid w:val="0012399B"/>
    <w:rsid w:val="00130089"/>
    <w:rsid w:val="00131254"/>
    <w:rsid w:val="00133BEE"/>
    <w:rsid w:val="00137EF8"/>
    <w:rsid w:val="00140365"/>
    <w:rsid w:val="00140B37"/>
    <w:rsid w:val="00150396"/>
    <w:rsid w:val="001563B4"/>
    <w:rsid w:val="001625F5"/>
    <w:rsid w:val="00165101"/>
    <w:rsid w:val="00174B3C"/>
    <w:rsid w:val="001767D4"/>
    <w:rsid w:val="001907F1"/>
    <w:rsid w:val="00197549"/>
    <w:rsid w:val="001A33DA"/>
    <w:rsid w:val="001A6D5B"/>
    <w:rsid w:val="001A7B9F"/>
    <w:rsid w:val="001B2936"/>
    <w:rsid w:val="001B36D5"/>
    <w:rsid w:val="001B43EA"/>
    <w:rsid w:val="001C260F"/>
    <w:rsid w:val="001C358E"/>
    <w:rsid w:val="001C5A93"/>
    <w:rsid w:val="001D3B99"/>
    <w:rsid w:val="001D5E0B"/>
    <w:rsid w:val="001E4D54"/>
    <w:rsid w:val="001F0CC7"/>
    <w:rsid w:val="001F56F1"/>
    <w:rsid w:val="001F7CD6"/>
    <w:rsid w:val="002037EC"/>
    <w:rsid w:val="0020435D"/>
    <w:rsid w:val="0020547E"/>
    <w:rsid w:val="002224C8"/>
    <w:rsid w:val="002338CF"/>
    <w:rsid w:val="0023584F"/>
    <w:rsid w:val="00236952"/>
    <w:rsid w:val="002375C5"/>
    <w:rsid w:val="00237B37"/>
    <w:rsid w:val="00244173"/>
    <w:rsid w:val="0025259F"/>
    <w:rsid w:val="002550EB"/>
    <w:rsid w:val="0025702E"/>
    <w:rsid w:val="002857FF"/>
    <w:rsid w:val="00287DAA"/>
    <w:rsid w:val="002943BB"/>
    <w:rsid w:val="00296973"/>
    <w:rsid w:val="002976CA"/>
    <w:rsid w:val="002A1A34"/>
    <w:rsid w:val="002A5ECF"/>
    <w:rsid w:val="002B3982"/>
    <w:rsid w:val="002C0BB3"/>
    <w:rsid w:val="002C594D"/>
    <w:rsid w:val="002C7376"/>
    <w:rsid w:val="002D7B37"/>
    <w:rsid w:val="002E15D8"/>
    <w:rsid w:val="002E7186"/>
    <w:rsid w:val="002E7C33"/>
    <w:rsid w:val="002F5067"/>
    <w:rsid w:val="003012D9"/>
    <w:rsid w:val="003062CE"/>
    <w:rsid w:val="00312EDD"/>
    <w:rsid w:val="00330508"/>
    <w:rsid w:val="0033291E"/>
    <w:rsid w:val="0033497A"/>
    <w:rsid w:val="00341838"/>
    <w:rsid w:val="00346D01"/>
    <w:rsid w:val="00373317"/>
    <w:rsid w:val="00375396"/>
    <w:rsid w:val="003774A0"/>
    <w:rsid w:val="0037788C"/>
    <w:rsid w:val="0038350D"/>
    <w:rsid w:val="00390AA5"/>
    <w:rsid w:val="00391D6F"/>
    <w:rsid w:val="00394F19"/>
    <w:rsid w:val="00395A00"/>
    <w:rsid w:val="003A6F08"/>
    <w:rsid w:val="003A7C57"/>
    <w:rsid w:val="003B05FF"/>
    <w:rsid w:val="003B3A72"/>
    <w:rsid w:val="003B7714"/>
    <w:rsid w:val="003C456C"/>
    <w:rsid w:val="003D0462"/>
    <w:rsid w:val="003D0887"/>
    <w:rsid w:val="003D2BF5"/>
    <w:rsid w:val="003D2E47"/>
    <w:rsid w:val="003D45DD"/>
    <w:rsid w:val="003E2D25"/>
    <w:rsid w:val="003F7D72"/>
    <w:rsid w:val="004009B6"/>
    <w:rsid w:val="00402206"/>
    <w:rsid w:val="0040637C"/>
    <w:rsid w:val="00416ADB"/>
    <w:rsid w:val="00422C8E"/>
    <w:rsid w:val="00425F15"/>
    <w:rsid w:val="00440CF0"/>
    <w:rsid w:val="00445AA8"/>
    <w:rsid w:val="00446FBA"/>
    <w:rsid w:val="00455187"/>
    <w:rsid w:val="004572A0"/>
    <w:rsid w:val="004609E6"/>
    <w:rsid w:val="00474A4D"/>
    <w:rsid w:val="00475FA4"/>
    <w:rsid w:val="00496814"/>
    <w:rsid w:val="004968E0"/>
    <w:rsid w:val="004A21F9"/>
    <w:rsid w:val="004B0F97"/>
    <w:rsid w:val="004B4D21"/>
    <w:rsid w:val="004B59F1"/>
    <w:rsid w:val="004B7EA8"/>
    <w:rsid w:val="004C476A"/>
    <w:rsid w:val="004D1C36"/>
    <w:rsid w:val="004D2125"/>
    <w:rsid w:val="004D4D6A"/>
    <w:rsid w:val="004E36CD"/>
    <w:rsid w:val="004E36F7"/>
    <w:rsid w:val="004E6F96"/>
    <w:rsid w:val="004F193B"/>
    <w:rsid w:val="004F1A78"/>
    <w:rsid w:val="004F2951"/>
    <w:rsid w:val="004F56DA"/>
    <w:rsid w:val="00514191"/>
    <w:rsid w:val="0052100D"/>
    <w:rsid w:val="00521576"/>
    <w:rsid w:val="00523AAE"/>
    <w:rsid w:val="00524E33"/>
    <w:rsid w:val="00527E31"/>
    <w:rsid w:val="00536BB8"/>
    <w:rsid w:val="005512C2"/>
    <w:rsid w:val="00552070"/>
    <w:rsid w:val="005525A7"/>
    <w:rsid w:val="005723B6"/>
    <w:rsid w:val="005733C6"/>
    <w:rsid w:val="005738BB"/>
    <w:rsid w:val="00576B02"/>
    <w:rsid w:val="00577DDE"/>
    <w:rsid w:val="005A5833"/>
    <w:rsid w:val="005A6A14"/>
    <w:rsid w:val="005D0C1A"/>
    <w:rsid w:val="005D44F7"/>
    <w:rsid w:val="005E670B"/>
    <w:rsid w:val="005F5334"/>
    <w:rsid w:val="00600315"/>
    <w:rsid w:val="00605F61"/>
    <w:rsid w:val="0061447F"/>
    <w:rsid w:val="006144FB"/>
    <w:rsid w:val="00623C5D"/>
    <w:rsid w:val="00631313"/>
    <w:rsid w:val="00632B58"/>
    <w:rsid w:val="00633906"/>
    <w:rsid w:val="00657A8D"/>
    <w:rsid w:val="00666F04"/>
    <w:rsid w:val="006718F3"/>
    <w:rsid w:val="0067332E"/>
    <w:rsid w:val="00686C72"/>
    <w:rsid w:val="00690220"/>
    <w:rsid w:val="00696816"/>
    <w:rsid w:val="006A58BE"/>
    <w:rsid w:val="006A6ACB"/>
    <w:rsid w:val="006B0348"/>
    <w:rsid w:val="006C7AB1"/>
    <w:rsid w:val="006D34E2"/>
    <w:rsid w:val="006E0F9B"/>
    <w:rsid w:val="006E5401"/>
    <w:rsid w:val="006E79FE"/>
    <w:rsid w:val="006F5C7A"/>
    <w:rsid w:val="007018A5"/>
    <w:rsid w:val="00707107"/>
    <w:rsid w:val="007124B4"/>
    <w:rsid w:val="00725487"/>
    <w:rsid w:val="007260A9"/>
    <w:rsid w:val="00726282"/>
    <w:rsid w:val="0072661E"/>
    <w:rsid w:val="0072669F"/>
    <w:rsid w:val="00731389"/>
    <w:rsid w:val="00734068"/>
    <w:rsid w:val="0074592A"/>
    <w:rsid w:val="00756AF1"/>
    <w:rsid w:val="007574CE"/>
    <w:rsid w:val="00757B2F"/>
    <w:rsid w:val="007709B7"/>
    <w:rsid w:val="00774E79"/>
    <w:rsid w:val="00777FF0"/>
    <w:rsid w:val="00780200"/>
    <w:rsid w:val="007852D1"/>
    <w:rsid w:val="007926CC"/>
    <w:rsid w:val="007955F9"/>
    <w:rsid w:val="00796144"/>
    <w:rsid w:val="007A1437"/>
    <w:rsid w:val="007B2925"/>
    <w:rsid w:val="007B42B6"/>
    <w:rsid w:val="007B5E04"/>
    <w:rsid w:val="007C2648"/>
    <w:rsid w:val="007C2C65"/>
    <w:rsid w:val="007E200D"/>
    <w:rsid w:val="007E32A8"/>
    <w:rsid w:val="007F321D"/>
    <w:rsid w:val="007F37AA"/>
    <w:rsid w:val="007F5ACE"/>
    <w:rsid w:val="00805B4B"/>
    <w:rsid w:val="00806CE0"/>
    <w:rsid w:val="0081152C"/>
    <w:rsid w:val="00820C12"/>
    <w:rsid w:val="00827624"/>
    <w:rsid w:val="00830B7C"/>
    <w:rsid w:val="008355F2"/>
    <w:rsid w:val="00844F41"/>
    <w:rsid w:val="00860E64"/>
    <w:rsid w:val="00880B4B"/>
    <w:rsid w:val="008872CD"/>
    <w:rsid w:val="00894BA7"/>
    <w:rsid w:val="00895372"/>
    <w:rsid w:val="008A4265"/>
    <w:rsid w:val="008B508C"/>
    <w:rsid w:val="008C628F"/>
    <w:rsid w:val="008E11B9"/>
    <w:rsid w:val="008E1947"/>
    <w:rsid w:val="008E39F7"/>
    <w:rsid w:val="008E432F"/>
    <w:rsid w:val="008F137E"/>
    <w:rsid w:val="008F7CC0"/>
    <w:rsid w:val="00900A5A"/>
    <w:rsid w:val="0090518F"/>
    <w:rsid w:val="0090540D"/>
    <w:rsid w:val="00907C81"/>
    <w:rsid w:val="009148D0"/>
    <w:rsid w:val="00920C64"/>
    <w:rsid w:val="00923920"/>
    <w:rsid w:val="00923FBE"/>
    <w:rsid w:val="009315EC"/>
    <w:rsid w:val="009347E2"/>
    <w:rsid w:val="00940BE4"/>
    <w:rsid w:val="00953795"/>
    <w:rsid w:val="0095563A"/>
    <w:rsid w:val="009562AF"/>
    <w:rsid w:val="00956DC8"/>
    <w:rsid w:val="00957B25"/>
    <w:rsid w:val="00982B0F"/>
    <w:rsid w:val="009A3642"/>
    <w:rsid w:val="009B6D83"/>
    <w:rsid w:val="009B780C"/>
    <w:rsid w:val="009C41ED"/>
    <w:rsid w:val="009D5FBE"/>
    <w:rsid w:val="009E2DE5"/>
    <w:rsid w:val="009F3A0F"/>
    <w:rsid w:val="00A01DCA"/>
    <w:rsid w:val="00A05157"/>
    <w:rsid w:val="00A16332"/>
    <w:rsid w:val="00A21B68"/>
    <w:rsid w:val="00A27C4F"/>
    <w:rsid w:val="00A325F2"/>
    <w:rsid w:val="00A3466C"/>
    <w:rsid w:val="00A42646"/>
    <w:rsid w:val="00A4431D"/>
    <w:rsid w:val="00A44E98"/>
    <w:rsid w:val="00A60824"/>
    <w:rsid w:val="00A61471"/>
    <w:rsid w:val="00A62FEF"/>
    <w:rsid w:val="00A67635"/>
    <w:rsid w:val="00A70812"/>
    <w:rsid w:val="00A7096B"/>
    <w:rsid w:val="00A76507"/>
    <w:rsid w:val="00A8331C"/>
    <w:rsid w:val="00A83A1E"/>
    <w:rsid w:val="00A84A15"/>
    <w:rsid w:val="00A85E5F"/>
    <w:rsid w:val="00A876DD"/>
    <w:rsid w:val="00A96AB3"/>
    <w:rsid w:val="00A9754E"/>
    <w:rsid w:val="00AA2AAB"/>
    <w:rsid w:val="00AA2E60"/>
    <w:rsid w:val="00AB4658"/>
    <w:rsid w:val="00AC5F30"/>
    <w:rsid w:val="00AD478C"/>
    <w:rsid w:val="00AD47FD"/>
    <w:rsid w:val="00AD5166"/>
    <w:rsid w:val="00AE420F"/>
    <w:rsid w:val="00AF0255"/>
    <w:rsid w:val="00AF7D9D"/>
    <w:rsid w:val="00B101A8"/>
    <w:rsid w:val="00B10DEA"/>
    <w:rsid w:val="00B12433"/>
    <w:rsid w:val="00B14748"/>
    <w:rsid w:val="00B165EF"/>
    <w:rsid w:val="00B17374"/>
    <w:rsid w:val="00B22002"/>
    <w:rsid w:val="00B220CE"/>
    <w:rsid w:val="00B37D87"/>
    <w:rsid w:val="00B400D2"/>
    <w:rsid w:val="00B418AF"/>
    <w:rsid w:val="00B45816"/>
    <w:rsid w:val="00B47CF9"/>
    <w:rsid w:val="00B50FD0"/>
    <w:rsid w:val="00B52B36"/>
    <w:rsid w:val="00B554B2"/>
    <w:rsid w:val="00B55C4A"/>
    <w:rsid w:val="00B73526"/>
    <w:rsid w:val="00B764D6"/>
    <w:rsid w:val="00B82A28"/>
    <w:rsid w:val="00B96F77"/>
    <w:rsid w:val="00BA1984"/>
    <w:rsid w:val="00BA3588"/>
    <w:rsid w:val="00BA47C2"/>
    <w:rsid w:val="00BB164E"/>
    <w:rsid w:val="00BB3FEB"/>
    <w:rsid w:val="00BC21B8"/>
    <w:rsid w:val="00BD39CF"/>
    <w:rsid w:val="00BF04C7"/>
    <w:rsid w:val="00BF5D02"/>
    <w:rsid w:val="00BF6FB7"/>
    <w:rsid w:val="00C31102"/>
    <w:rsid w:val="00C32848"/>
    <w:rsid w:val="00C349D2"/>
    <w:rsid w:val="00C35832"/>
    <w:rsid w:val="00C412BB"/>
    <w:rsid w:val="00C47C3A"/>
    <w:rsid w:val="00C47F4E"/>
    <w:rsid w:val="00C50CAD"/>
    <w:rsid w:val="00C51AE9"/>
    <w:rsid w:val="00C542C7"/>
    <w:rsid w:val="00C54843"/>
    <w:rsid w:val="00C60487"/>
    <w:rsid w:val="00C753FC"/>
    <w:rsid w:val="00C832A4"/>
    <w:rsid w:val="00C83DA7"/>
    <w:rsid w:val="00C91163"/>
    <w:rsid w:val="00CB1B20"/>
    <w:rsid w:val="00CB2697"/>
    <w:rsid w:val="00CB561D"/>
    <w:rsid w:val="00CC6C9E"/>
    <w:rsid w:val="00CC774C"/>
    <w:rsid w:val="00CD6769"/>
    <w:rsid w:val="00CE19FC"/>
    <w:rsid w:val="00CE36A2"/>
    <w:rsid w:val="00CE526B"/>
    <w:rsid w:val="00CF08ED"/>
    <w:rsid w:val="00CF1478"/>
    <w:rsid w:val="00CF1DD5"/>
    <w:rsid w:val="00D01516"/>
    <w:rsid w:val="00D06437"/>
    <w:rsid w:val="00D111F4"/>
    <w:rsid w:val="00D11E0D"/>
    <w:rsid w:val="00D32ABB"/>
    <w:rsid w:val="00D34F02"/>
    <w:rsid w:val="00D359E6"/>
    <w:rsid w:val="00D44856"/>
    <w:rsid w:val="00D45AE9"/>
    <w:rsid w:val="00D50E01"/>
    <w:rsid w:val="00D52B60"/>
    <w:rsid w:val="00D53921"/>
    <w:rsid w:val="00D61C8E"/>
    <w:rsid w:val="00D62525"/>
    <w:rsid w:val="00D652A6"/>
    <w:rsid w:val="00D66816"/>
    <w:rsid w:val="00D72579"/>
    <w:rsid w:val="00D84B8A"/>
    <w:rsid w:val="00DA68EE"/>
    <w:rsid w:val="00DC555C"/>
    <w:rsid w:val="00DD38D9"/>
    <w:rsid w:val="00DD67A2"/>
    <w:rsid w:val="00DD78BB"/>
    <w:rsid w:val="00DF1D37"/>
    <w:rsid w:val="00DF31D2"/>
    <w:rsid w:val="00DF46FF"/>
    <w:rsid w:val="00E00C68"/>
    <w:rsid w:val="00E0284B"/>
    <w:rsid w:val="00E11A2B"/>
    <w:rsid w:val="00E13BBD"/>
    <w:rsid w:val="00E149A7"/>
    <w:rsid w:val="00E20026"/>
    <w:rsid w:val="00E2405A"/>
    <w:rsid w:val="00E259E5"/>
    <w:rsid w:val="00E37E55"/>
    <w:rsid w:val="00E55748"/>
    <w:rsid w:val="00E56E72"/>
    <w:rsid w:val="00E644D2"/>
    <w:rsid w:val="00E7756D"/>
    <w:rsid w:val="00EB3789"/>
    <w:rsid w:val="00EB4CE7"/>
    <w:rsid w:val="00EC19A0"/>
    <w:rsid w:val="00EE3BE3"/>
    <w:rsid w:val="00EE4155"/>
    <w:rsid w:val="00EF2AA1"/>
    <w:rsid w:val="00F06DE8"/>
    <w:rsid w:val="00F07E07"/>
    <w:rsid w:val="00F1648A"/>
    <w:rsid w:val="00F3178C"/>
    <w:rsid w:val="00F31C5F"/>
    <w:rsid w:val="00F43392"/>
    <w:rsid w:val="00F43574"/>
    <w:rsid w:val="00F44D9C"/>
    <w:rsid w:val="00F61352"/>
    <w:rsid w:val="00F66A99"/>
    <w:rsid w:val="00F72BBD"/>
    <w:rsid w:val="00F73248"/>
    <w:rsid w:val="00F744C0"/>
    <w:rsid w:val="00F862BF"/>
    <w:rsid w:val="00F93035"/>
    <w:rsid w:val="00F97A06"/>
    <w:rsid w:val="00FA0172"/>
    <w:rsid w:val="00FC59B4"/>
    <w:rsid w:val="00FD2DD8"/>
    <w:rsid w:val="00FD3416"/>
    <w:rsid w:val="00FD552D"/>
    <w:rsid w:val="00FE2DCF"/>
    <w:rsid w:val="00FE6B00"/>
    <w:rsid w:val="00FE78C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E6325"/>
  <w15:docId w15:val="{0FB2D50E-A6C4-4EFA-98F0-EA02069F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F2"/>
  </w:style>
  <w:style w:type="paragraph" w:styleId="Heading1">
    <w:name w:val="heading 1"/>
    <w:basedOn w:val="Heading2"/>
    <w:next w:val="BodyText"/>
    <w:link w:val="Heading1Char"/>
    <w:qFormat/>
    <w:rsid w:val="002F5067"/>
    <w:pPr>
      <w:pageBreakBefore/>
      <w:numPr>
        <w:ilvl w:val="0"/>
      </w:numPr>
      <w:spacing w:before="0" w:line="360" w:lineRule="exact"/>
      <w:outlineLvl w:val="0"/>
    </w:pPr>
    <w:rPr>
      <w:sz w:val="32"/>
    </w:rPr>
  </w:style>
  <w:style w:type="paragraph" w:styleId="Heading2">
    <w:name w:val="heading 2"/>
    <w:aliases w:val="h2,h2 main heading"/>
    <w:basedOn w:val="BodyText"/>
    <w:next w:val="BodyText"/>
    <w:link w:val="Heading2Char"/>
    <w:qFormat/>
    <w:rsid w:val="002F5067"/>
    <w:pPr>
      <w:keepNext/>
      <w:numPr>
        <w:ilvl w:val="1"/>
        <w:numId w:val="13"/>
      </w:numPr>
      <w:spacing w:before="400" w:after="0" w:line="320" w:lineRule="exact"/>
      <w:jc w:val="left"/>
      <w:outlineLvl w:val="1"/>
    </w:pPr>
    <w:rPr>
      <w:b/>
      <w:sz w:val="28"/>
    </w:rPr>
  </w:style>
  <w:style w:type="paragraph" w:styleId="Heading3">
    <w:name w:val="heading 3"/>
    <w:aliases w:val="h3,h3 sub heading"/>
    <w:basedOn w:val="Heading4"/>
    <w:next w:val="BodyText"/>
    <w:link w:val="Heading3Char"/>
    <w:qFormat/>
    <w:rsid w:val="002F5067"/>
    <w:pPr>
      <w:numPr>
        <w:ilvl w:val="2"/>
      </w:numPr>
      <w:outlineLvl w:val="2"/>
    </w:pPr>
    <w:rPr>
      <w:i w:val="0"/>
    </w:rPr>
  </w:style>
  <w:style w:type="paragraph" w:styleId="Heading4">
    <w:name w:val="heading 4"/>
    <w:aliases w:val="h4,h4 sub sub heading"/>
    <w:basedOn w:val="Heading5"/>
    <w:next w:val="BodyText"/>
    <w:link w:val="Heading4Char"/>
    <w:qFormat/>
    <w:rsid w:val="002F5067"/>
    <w:pPr>
      <w:numPr>
        <w:ilvl w:val="3"/>
        <w:numId w:val="13"/>
      </w:numPr>
      <w:spacing w:line="280" w:lineRule="exact"/>
      <w:outlineLvl w:val="3"/>
    </w:pPr>
    <w:rPr>
      <w:b/>
      <w:sz w:val="24"/>
    </w:rPr>
  </w:style>
  <w:style w:type="paragraph" w:styleId="Heading5">
    <w:name w:val="heading 5"/>
    <w:basedOn w:val="BodyText"/>
    <w:next w:val="BodyText"/>
    <w:link w:val="Heading5Char"/>
    <w:qFormat/>
    <w:rsid w:val="002F5067"/>
    <w:pPr>
      <w:keepNext/>
      <w:spacing w:before="400" w:after="0" w:line="260" w:lineRule="exact"/>
      <w:jc w:val="left"/>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54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5487"/>
  </w:style>
  <w:style w:type="paragraph" w:styleId="Footer">
    <w:name w:val="footer"/>
    <w:basedOn w:val="Normal"/>
    <w:link w:val="FooterChar"/>
    <w:uiPriority w:val="99"/>
    <w:unhideWhenUsed/>
    <w:rsid w:val="007254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5487"/>
  </w:style>
  <w:style w:type="paragraph" w:styleId="ListParagraph">
    <w:name w:val="List Paragraph"/>
    <w:basedOn w:val="Normal"/>
    <w:uiPriority w:val="34"/>
    <w:qFormat/>
    <w:rsid w:val="00725487"/>
    <w:pPr>
      <w:ind w:left="720"/>
      <w:contextualSpacing/>
    </w:pPr>
  </w:style>
  <w:style w:type="paragraph" w:styleId="BalloonText">
    <w:name w:val="Balloon Text"/>
    <w:basedOn w:val="Normal"/>
    <w:link w:val="BalloonTextChar"/>
    <w:uiPriority w:val="99"/>
    <w:semiHidden/>
    <w:unhideWhenUsed/>
    <w:rsid w:val="003D08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887"/>
    <w:rPr>
      <w:rFonts w:ascii="Tahoma" w:hAnsi="Tahoma" w:cs="Tahoma"/>
      <w:sz w:val="16"/>
      <w:szCs w:val="16"/>
    </w:rPr>
  </w:style>
  <w:style w:type="character" w:customStyle="1" w:styleId="Heading1Char">
    <w:name w:val="Heading 1 Char"/>
    <w:basedOn w:val="DefaultParagraphFont"/>
    <w:link w:val="Heading1"/>
    <w:rsid w:val="002F5067"/>
    <w:rPr>
      <w:rFonts w:ascii="Times New Roman" w:eastAsia="Times New Roman" w:hAnsi="Times New Roman" w:cs="Times New Roman"/>
      <w:b/>
      <w:sz w:val="32"/>
      <w:szCs w:val="20"/>
      <w:lang w:val="en-US"/>
    </w:rPr>
  </w:style>
  <w:style w:type="character" w:customStyle="1" w:styleId="Heading2Char">
    <w:name w:val="Heading 2 Char"/>
    <w:aliases w:val="h2 Char,h2 main heading Char"/>
    <w:basedOn w:val="DefaultParagraphFont"/>
    <w:link w:val="Heading2"/>
    <w:rsid w:val="002F5067"/>
    <w:rPr>
      <w:rFonts w:ascii="Times New Roman" w:eastAsia="Times New Roman" w:hAnsi="Times New Roman" w:cs="Times New Roman"/>
      <w:b/>
      <w:sz w:val="28"/>
      <w:szCs w:val="20"/>
      <w:lang w:val="en-US"/>
    </w:rPr>
  </w:style>
  <w:style w:type="character" w:customStyle="1" w:styleId="Heading3Char">
    <w:name w:val="Heading 3 Char"/>
    <w:aliases w:val="h3 Char,h3 sub heading Char"/>
    <w:basedOn w:val="DefaultParagraphFont"/>
    <w:link w:val="Heading3"/>
    <w:rsid w:val="002F5067"/>
    <w:rPr>
      <w:rFonts w:ascii="Times New Roman" w:eastAsia="Times New Roman" w:hAnsi="Times New Roman" w:cs="Times New Roman"/>
      <w:b/>
      <w:sz w:val="24"/>
      <w:szCs w:val="20"/>
      <w:lang w:val="en-US"/>
    </w:rPr>
  </w:style>
  <w:style w:type="character" w:customStyle="1" w:styleId="Heading4Char">
    <w:name w:val="Heading 4 Char"/>
    <w:aliases w:val="h4 Char,h4 sub sub heading Char"/>
    <w:basedOn w:val="DefaultParagraphFont"/>
    <w:link w:val="Heading4"/>
    <w:rsid w:val="002F5067"/>
    <w:rPr>
      <w:rFonts w:ascii="Times New Roman" w:eastAsia="Times New Roman" w:hAnsi="Times New Roman" w:cs="Times New Roman"/>
      <w:b/>
      <w:i/>
      <w:sz w:val="24"/>
      <w:szCs w:val="20"/>
      <w:lang w:val="en-US"/>
    </w:rPr>
  </w:style>
  <w:style w:type="character" w:customStyle="1" w:styleId="Heading5Char">
    <w:name w:val="Heading 5 Char"/>
    <w:basedOn w:val="DefaultParagraphFont"/>
    <w:link w:val="Heading5"/>
    <w:rsid w:val="002F5067"/>
    <w:rPr>
      <w:rFonts w:ascii="Times New Roman" w:eastAsia="Times New Roman" w:hAnsi="Times New Roman" w:cs="Times New Roman"/>
      <w:i/>
      <w:szCs w:val="20"/>
      <w:lang w:val="en-US"/>
    </w:rPr>
  </w:style>
  <w:style w:type="paragraph" w:styleId="BodyText">
    <w:name w:val="Body Text"/>
    <w:basedOn w:val="Normal"/>
    <w:link w:val="BodyTextChar"/>
    <w:rsid w:val="002F5067"/>
    <w:pPr>
      <w:spacing w:before="130" w:after="130" w:line="240" w:lineRule="auto"/>
      <w:jc w:val="both"/>
    </w:pPr>
    <w:rPr>
      <w:rFonts w:ascii="Times New Roman" w:eastAsia="Times New Roman" w:hAnsi="Times New Roman" w:cs="Times New Roman"/>
      <w:szCs w:val="20"/>
      <w:lang w:val="en-US"/>
    </w:rPr>
  </w:style>
  <w:style w:type="character" w:customStyle="1" w:styleId="BodyTextChar">
    <w:name w:val="Body Text Char"/>
    <w:basedOn w:val="DefaultParagraphFont"/>
    <w:link w:val="BodyText"/>
    <w:rsid w:val="002F5067"/>
    <w:rPr>
      <w:rFonts w:ascii="Times New Roman" w:eastAsia="Times New Roman" w:hAnsi="Times New Roman" w:cs="Times New Roman"/>
      <w:szCs w:val="20"/>
      <w:lang w:val="en-US"/>
    </w:rPr>
  </w:style>
  <w:style w:type="paragraph" w:styleId="ListBullet">
    <w:name w:val="List Bullet"/>
    <w:basedOn w:val="BodyText"/>
    <w:rsid w:val="002F5067"/>
    <w:pPr>
      <w:numPr>
        <w:numId w:val="14"/>
      </w:numPr>
      <w:tabs>
        <w:tab w:val="clear" w:pos="360"/>
        <w:tab w:val="num" w:pos="340"/>
      </w:tabs>
      <w:ind w:left="340" w:hanging="340"/>
    </w:pPr>
  </w:style>
  <w:style w:type="character" w:styleId="Strong">
    <w:name w:val="Strong"/>
    <w:basedOn w:val="DefaultParagraphFont"/>
    <w:qFormat/>
    <w:rsid w:val="002F5067"/>
    <w:rPr>
      <w:b/>
      <w:bCs/>
    </w:rPr>
  </w:style>
  <w:style w:type="character" w:customStyle="1" w:styleId="yellowfade">
    <w:name w:val="yellowfade"/>
    <w:basedOn w:val="DefaultParagraphFont"/>
    <w:rsid w:val="00AA2AAB"/>
  </w:style>
  <w:style w:type="paragraph" w:styleId="PlainText">
    <w:name w:val="Plain Text"/>
    <w:basedOn w:val="Normal"/>
    <w:link w:val="PlainTextChar"/>
    <w:uiPriority w:val="99"/>
    <w:semiHidden/>
    <w:unhideWhenUsed/>
    <w:rsid w:val="00BA1984"/>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PlainTextChar">
    <w:name w:val="Plain Text Char"/>
    <w:basedOn w:val="DefaultParagraphFont"/>
    <w:link w:val="PlainText"/>
    <w:uiPriority w:val="99"/>
    <w:semiHidden/>
    <w:rsid w:val="00BA1984"/>
    <w:rPr>
      <w:rFonts w:ascii="Times New Roman" w:eastAsia="Times New Roman" w:hAnsi="Times New Roman" w:cs="Times New Roman"/>
      <w:sz w:val="24"/>
      <w:szCs w:val="24"/>
      <w:lang w:eastAsia="en-ZA"/>
    </w:rPr>
  </w:style>
  <w:style w:type="character" w:styleId="Hyperlink">
    <w:name w:val="Hyperlink"/>
    <w:basedOn w:val="DefaultParagraphFont"/>
    <w:uiPriority w:val="99"/>
    <w:semiHidden/>
    <w:unhideWhenUsed/>
    <w:rsid w:val="00A84A15"/>
    <w:rPr>
      <w:color w:val="0000FF"/>
      <w:u w:val="single"/>
    </w:rPr>
  </w:style>
  <w:style w:type="paragraph" w:styleId="NormalWeb">
    <w:name w:val="Normal (Web)"/>
    <w:basedOn w:val="Normal"/>
    <w:uiPriority w:val="99"/>
    <w:semiHidden/>
    <w:unhideWhenUsed/>
    <w:rsid w:val="00A84A15"/>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mw-headline">
    <w:name w:val="mw-headline"/>
    <w:basedOn w:val="DefaultParagraphFont"/>
    <w:rsid w:val="00A84A15"/>
  </w:style>
  <w:style w:type="character" w:customStyle="1" w:styleId="mw-editsection">
    <w:name w:val="mw-editsection"/>
    <w:basedOn w:val="DefaultParagraphFont"/>
    <w:rsid w:val="00A84A15"/>
  </w:style>
  <w:style w:type="character" w:customStyle="1" w:styleId="mw-editsection-bracket">
    <w:name w:val="mw-editsection-bracket"/>
    <w:basedOn w:val="DefaultParagraphFont"/>
    <w:rsid w:val="00A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07658">
      <w:bodyDiv w:val="1"/>
      <w:marLeft w:val="0"/>
      <w:marRight w:val="0"/>
      <w:marTop w:val="0"/>
      <w:marBottom w:val="0"/>
      <w:divBdr>
        <w:top w:val="none" w:sz="0" w:space="0" w:color="auto"/>
        <w:left w:val="none" w:sz="0" w:space="0" w:color="auto"/>
        <w:bottom w:val="none" w:sz="0" w:space="0" w:color="auto"/>
        <w:right w:val="none" w:sz="0" w:space="0" w:color="auto"/>
      </w:divBdr>
      <w:divsChild>
        <w:div w:id="1224174563">
          <w:marLeft w:val="0"/>
          <w:marRight w:val="0"/>
          <w:marTop w:val="0"/>
          <w:marBottom w:val="0"/>
          <w:divBdr>
            <w:top w:val="none" w:sz="0" w:space="0" w:color="auto"/>
            <w:left w:val="none" w:sz="0" w:space="0" w:color="auto"/>
            <w:bottom w:val="none" w:sz="0" w:space="0" w:color="auto"/>
            <w:right w:val="none" w:sz="0" w:space="0" w:color="auto"/>
          </w:divBdr>
          <w:divsChild>
            <w:div w:id="1390375432">
              <w:marLeft w:val="0"/>
              <w:marRight w:val="0"/>
              <w:marTop w:val="0"/>
              <w:marBottom w:val="0"/>
              <w:divBdr>
                <w:top w:val="none" w:sz="0" w:space="0" w:color="auto"/>
                <w:left w:val="none" w:sz="0" w:space="0" w:color="auto"/>
                <w:bottom w:val="none" w:sz="0" w:space="0" w:color="auto"/>
                <w:right w:val="none" w:sz="0" w:space="0" w:color="auto"/>
              </w:divBdr>
              <w:divsChild>
                <w:div w:id="188759610">
                  <w:marLeft w:val="0"/>
                  <w:marRight w:val="0"/>
                  <w:marTop w:val="0"/>
                  <w:marBottom w:val="0"/>
                  <w:divBdr>
                    <w:top w:val="none" w:sz="0" w:space="0" w:color="auto"/>
                    <w:left w:val="none" w:sz="0" w:space="0" w:color="auto"/>
                    <w:bottom w:val="none" w:sz="0" w:space="0" w:color="auto"/>
                    <w:right w:val="none" w:sz="0" w:space="0" w:color="auto"/>
                  </w:divBdr>
                  <w:divsChild>
                    <w:div w:id="921137729">
                      <w:marLeft w:val="0"/>
                      <w:marRight w:val="0"/>
                      <w:marTop w:val="0"/>
                      <w:marBottom w:val="120"/>
                      <w:divBdr>
                        <w:top w:val="none" w:sz="0" w:space="0" w:color="auto"/>
                        <w:left w:val="none" w:sz="0" w:space="0" w:color="auto"/>
                        <w:bottom w:val="none" w:sz="0" w:space="0" w:color="auto"/>
                        <w:right w:val="none" w:sz="0" w:space="0" w:color="auto"/>
                      </w:divBdr>
                    </w:div>
                    <w:div w:id="1363673669">
                      <w:marLeft w:val="0"/>
                      <w:marRight w:val="0"/>
                      <w:marTop w:val="0"/>
                      <w:marBottom w:val="120"/>
                      <w:divBdr>
                        <w:top w:val="none" w:sz="0" w:space="0" w:color="auto"/>
                        <w:left w:val="none" w:sz="0" w:space="0" w:color="auto"/>
                        <w:bottom w:val="none" w:sz="0" w:space="0" w:color="auto"/>
                        <w:right w:val="none" w:sz="0" w:space="0" w:color="auto"/>
                      </w:divBdr>
                    </w:div>
                    <w:div w:id="2744803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93368207">
      <w:bodyDiv w:val="1"/>
      <w:marLeft w:val="0"/>
      <w:marRight w:val="0"/>
      <w:marTop w:val="0"/>
      <w:marBottom w:val="0"/>
      <w:divBdr>
        <w:top w:val="none" w:sz="0" w:space="0" w:color="auto"/>
        <w:left w:val="none" w:sz="0" w:space="0" w:color="auto"/>
        <w:bottom w:val="none" w:sz="0" w:space="0" w:color="auto"/>
        <w:right w:val="none" w:sz="0" w:space="0" w:color="auto"/>
      </w:divBdr>
      <w:divsChild>
        <w:div w:id="499463709">
          <w:marLeft w:val="547"/>
          <w:marRight w:val="0"/>
          <w:marTop w:val="0"/>
          <w:marBottom w:val="0"/>
          <w:divBdr>
            <w:top w:val="none" w:sz="0" w:space="0" w:color="auto"/>
            <w:left w:val="none" w:sz="0" w:space="0" w:color="auto"/>
            <w:bottom w:val="none" w:sz="0" w:space="0" w:color="auto"/>
            <w:right w:val="none" w:sz="0" w:space="0" w:color="auto"/>
          </w:divBdr>
        </w:div>
      </w:divsChild>
    </w:div>
    <w:div w:id="414910090">
      <w:bodyDiv w:val="1"/>
      <w:marLeft w:val="0"/>
      <w:marRight w:val="0"/>
      <w:marTop w:val="0"/>
      <w:marBottom w:val="0"/>
      <w:divBdr>
        <w:top w:val="none" w:sz="0" w:space="0" w:color="auto"/>
        <w:left w:val="none" w:sz="0" w:space="0" w:color="auto"/>
        <w:bottom w:val="none" w:sz="0" w:space="0" w:color="auto"/>
        <w:right w:val="none" w:sz="0" w:space="0" w:color="auto"/>
      </w:divBdr>
      <w:divsChild>
        <w:div w:id="679160315">
          <w:marLeft w:val="0"/>
          <w:marRight w:val="0"/>
          <w:marTop w:val="0"/>
          <w:marBottom w:val="0"/>
          <w:divBdr>
            <w:top w:val="none" w:sz="0" w:space="0" w:color="auto"/>
            <w:left w:val="none" w:sz="0" w:space="0" w:color="auto"/>
            <w:bottom w:val="none" w:sz="0" w:space="0" w:color="auto"/>
            <w:right w:val="none" w:sz="0" w:space="0" w:color="auto"/>
          </w:divBdr>
          <w:divsChild>
            <w:div w:id="1898667416">
              <w:marLeft w:val="0"/>
              <w:marRight w:val="0"/>
              <w:marTop w:val="0"/>
              <w:marBottom w:val="0"/>
              <w:divBdr>
                <w:top w:val="none" w:sz="0" w:space="0" w:color="auto"/>
                <w:left w:val="none" w:sz="0" w:space="0" w:color="auto"/>
                <w:bottom w:val="none" w:sz="0" w:space="0" w:color="auto"/>
                <w:right w:val="none" w:sz="0" w:space="0" w:color="auto"/>
              </w:divBdr>
              <w:divsChild>
                <w:div w:id="32489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369710">
      <w:bodyDiv w:val="1"/>
      <w:marLeft w:val="0"/>
      <w:marRight w:val="0"/>
      <w:marTop w:val="0"/>
      <w:marBottom w:val="0"/>
      <w:divBdr>
        <w:top w:val="none" w:sz="0" w:space="0" w:color="auto"/>
        <w:left w:val="none" w:sz="0" w:space="0" w:color="auto"/>
        <w:bottom w:val="none" w:sz="0" w:space="0" w:color="auto"/>
        <w:right w:val="none" w:sz="0" w:space="0" w:color="auto"/>
      </w:divBdr>
      <w:divsChild>
        <w:div w:id="2137671916">
          <w:marLeft w:val="547"/>
          <w:marRight w:val="0"/>
          <w:marTop w:val="154"/>
          <w:marBottom w:val="0"/>
          <w:divBdr>
            <w:top w:val="none" w:sz="0" w:space="0" w:color="auto"/>
            <w:left w:val="none" w:sz="0" w:space="0" w:color="auto"/>
            <w:bottom w:val="none" w:sz="0" w:space="0" w:color="auto"/>
            <w:right w:val="none" w:sz="0" w:space="0" w:color="auto"/>
          </w:divBdr>
        </w:div>
        <w:div w:id="901788533">
          <w:marLeft w:val="547"/>
          <w:marRight w:val="0"/>
          <w:marTop w:val="154"/>
          <w:marBottom w:val="0"/>
          <w:divBdr>
            <w:top w:val="none" w:sz="0" w:space="0" w:color="auto"/>
            <w:left w:val="none" w:sz="0" w:space="0" w:color="auto"/>
            <w:bottom w:val="none" w:sz="0" w:space="0" w:color="auto"/>
            <w:right w:val="none" w:sz="0" w:space="0" w:color="auto"/>
          </w:divBdr>
        </w:div>
      </w:divsChild>
    </w:div>
    <w:div w:id="1460028643">
      <w:bodyDiv w:val="1"/>
      <w:marLeft w:val="0"/>
      <w:marRight w:val="0"/>
      <w:marTop w:val="0"/>
      <w:marBottom w:val="0"/>
      <w:divBdr>
        <w:top w:val="none" w:sz="0" w:space="0" w:color="auto"/>
        <w:left w:val="none" w:sz="0" w:space="0" w:color="auto"/>
        <w:bottom w:val="none" w:sz="0" w:space="0" w:color="auto"/>
        <w:right w:val="none" w:sz="0" w:space="0" w:color="auto"/>
      </w:divBdr>
      <w:divsChild>
        <w:div w:id="396900865">
          <w:marLeft w:val="547"/>
          <w:marRight w:val="0"/>
          <w:marTop w:val="0"/>
          <w:marBottom w:val="0"/>
          <w:divBdr>
            <w:top w:val="none" w:sz="0" w:space="0" w:color="auto"/>
            <w:left w:val="none" w:sz="0" w:space="0" w:color="auto"/>
            <w:bottom w:val="none" w:sz="0" w:space="0" w:color="auto"/>
            <w:right w:val="none" w:sz="0" w:space="0" w:color="auto"/>
          </w:divBdr>
        </w:div>
      </w:divsChild>
    </w:div>
    <w:div w:id="1728720612">
      <w:bodyDiv w:val="1"/>
      <w:marLeft w:val="0"/>
      <w:marRight w:val="0"/>
      <w:marTop w:val="0"/>
      <w:marBottom w:val="0"/>
      <w:divBdr>
        <w:top w:val="none" w:sz="0" w:space="0" w:color="auto"/>
        <w:left w:val="none" w:sz="0" w:space="0" w:color="auto"/>
        <w:bottom w:val="none" w:sz="0" w:space="0" w:color="auto"/>
        <w:right w:val="none" w:sz="0" w:space="0" w:color="auto"/>
      </w:divBdr>
      <w:divsChild>
        <w:div w:id="186405022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Bribery"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n.wikipedia.org/wiki/Frau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Theft" TargetMode="External"/><Relationship Id="rId5" Type="http://schemas.openxmlformats.org/officeDocument/2006/relationships/settings" Target="settings.xml"/><Relationship Id="rId15" Type="http://schemas.openxmlformats.org/officeDocument/2006/relationships/hyperlink" Target="http://en.wikipedia.org/wiki/Blackmail" TargetMode="External"/><Relationship Id="rId10" Type="http://schemas.openxmlformats.org/officeDocument/2006/relationships/hyperlink" Target="http://en.wikipedia.org/wiki/Embezzl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en.wikipedia.org/wiki/Extor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61A5AA-5193-4860-8310-C6E87AE4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3400</Words>
  <Characters>19517</Characters>
  <Application>Microsoft Office Word</Application>
  <DocSecurity>0</DocSecurity>
  <Lines>557</Lines>
  <Paragraphs>266</Paragraphs>
  <ScaleCrop>false</ScaleCrop>
  <HeadingPairs>
    <vt:vector size="2" baseType="variant">
      <vt:variant>
        <vt:lpstr>Title</vt:lpstr>
      </vt:variant>
      <vt:variant>
        <vt:i4>1</vt:i4>
      </vt:variant>
    </vt:vector>
  </HeadingPairs>
  <TitlesOfParts>
    <vt:vector size="1" baseType="lpstr">
      <vt:lpstr>ANTI-CORRUPTION STRATEGY OF GREATER TZANEEN MUNICIPALITY</vt:lpstr>
    </vt:vector>
  </TitlesOfParts>
  <Company>Grizli777</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ANTI-CORRUPTION STRATEGY OF GREATER TZANEEN MUNICIPALITY</dc:title>
  <dc:creator>mavism</dc:creator>
  <cp:lastModifiedBy>Mavis  Mpyana</cp:lastModifiedBy>
  <cp:revision>6</cp:revision>
  <cp:lastPrinted>2016-02-19T06:24:00Z</cp:lastPrinted>
  <dcterms:created xsi:type="dcterms:W3CDTF">2026-03-23T08:22:00Z</dcterms:created>
  <dcterms:modified xsi:type="dcterms:W3CDTF">2026-03-23T08:25:00Z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2022-06-21T13:52:40Z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ca45084a-5a58-4bd4-8e8c-d987524fcd69</vt:lpwstr>
  </property>
  <property fmtid="{D5CDD505-2E9C-101B-9397-08002B2CF9AE}" pid="8" name="MSIP_Label_616f4fcd-8401-41c8-bfac-a60235e9eb06_ContentBits">
    <vt:lpwstr>0</vt:lpwstr>
  </property>
</Properties>
</file>